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FEC76">
      <w:pPr>
        <w:suppressAutoHyphens w:val="0"/>
        <w:spacing w:after="0" w:line="240" w:lineRule="auto"/>
        <w:rPr>
          <w:rFonts w:eastAsia="Times New Roman" w:cstheme="minorHAnsi"/>
          <w:b/>
          <w:bCs/>
          <w:iCs/>
          <w:color w:val="000000"/>
          <w:lang w:eastAsia="sk-SK"/>
        </w:rPr>
      </w:pPr>
    </w:p>
    <w:p w14:paraId="50B3402B">
      <w:pPr>
        <w:suppressAutoHyphens w:val="0"/>
        <w:spacing w:after="0" w:line="240" w:lineRule="auto"/>
        <w:jc w:val="center"/>
        <w:rPr>
          <w:rFonts w:cstheme="minorHAnsi"/>
          <w:b/>
          <w:bCs/>
        </w:rPr>
      </w:pPr>
      <w:r>
        <w:rPr>
          <w:rFonts w:eastAsia="Times New Roman" w:cstheme="minorHAnsi"/>
          <w:b/>
          <w:bCs/>
          <w:iCs/>
          <w:color w:val="000000"/>
          <w:lang w:eastAsia="sk-SK"/>
        </w:rPr>
        <w:t>ZÁSADY SPRACÚVANIA OSOBNÝCH ÚDAJOV</w:t>
      </w:r>
      <w:bookmarkStart w:id="1" w:name="_GoBack"/>
      <w:bookmarkEnd w:id="1"/>
    </w:p>
    <w:p w14:paraId="611F8BB4">
      <w:pPr>
        <w:suppressAutoHyphens w:val="0"/>
        <w:spacing w:after="0" w:line="240" w:lineRule="auto"/>
        <w:jc w:val="center"/>
        <w:rPr>
          <w:rFonts w:cstheme="minorHAnsi"/>
        </w:rPr>
      </w:pPr>
      <w:r>
        <w:rPr>
          <w:rFonts w:eastAsia="Times New Roman" w:cstheme="minorHAnsi"/>
          <w:i/>
          <w:lang w:eastAsia="sk-SK"/>
        </w:rPr>
        <w:t>v súlade Nariadením Európskeho parlamentu a  Rady (EÚ) 2016/679 z 27. apríla 2016 o ochrane fyzických osôb pri spracúvaní osobných údajov a o voľnom pohybe takýchto údajov, ktorým sa zrušuje smernica 95/46/ES (všeobecné nariadenie o ochrane údajov) (ďalej aj ako „</w:t>
      </w:r>
      <w:r>
        <w:rPr>
          <w:rFonts w:eastAsia="Times New Roman" w:cstheme="minorHAnsi"/>
          <w:b/>
          <w:bCs/>
          <w:i/>
          <w:lang w:eastAsia="sk-SK"/>
        </w:rPr>
        <w:t>GDPR</w:t>
      </w:r>
      <w:r>
        <w:rPr>
          <w:rFonts w:eastAsia="Times New Roman" w:cstheme="minorHAnsi"/>
          <w:i/>
          <w:lang w:eastAsia="sk-SK"/>
        </w:rPr>
        <w:t xml:space="preserve">“) a zákonom č. 18/2018 Z. z. o ochrane osobných údajov </w:t>
      </w:r>
    </w:p>
    <w:p w14:paraId="616D5C53">
      <w:pPr>
        <w:suppressAutoHyphens w:val="0"/>
        <w:spacing w:after="0" w:line="240" w:lineRule="auto"/>
        <w:jc w:val="center"/>
        <w:rPr>
          <w:rFonts w:eastAsia="Times New Roman" w:cstheme="minorHAnsi"/>
          <w:i/>
          <w:lang w:eastAsia="sk-SK"/>
        </w:rPr>
      </w:pPr>
    </w:p>
    <w:p w14:paraId="2011DF3F">
      <w:pPr>
        <w:spacing w:after="0"/>
        <w:jc w:val="both"/>
        <w:rPr>
          <w:rFonts w:cstheme="minorHAnsi"/>
        </w:rPr>
      </w:pPr>
      <w:r>
        <w:rPr>
          <w:rFonts w:eastAsia="Times New Roman" w:cstheme="minorHAnsi"/>
          <w:b/>
        </w:rPr>
        <w:t>PREVÁDZKOVATEĽOM</w:t>
      </w:r>
      <w:r>
        <w:rPr>
          <w:rFonts w:eastAsia="Times New Roman" w:cstheme="minorHAnsi"/>
        </w:rPr>
        <w:t xml:space="preserve"> je: </w:t>
      </w:r>
      <w:r>
        <w:rPr>
          <w:rStyle w:val="201"/>
          <w:rFonts w:cstheme="minorHAnsi"/>
          <w:b/>
        </w:rPr>
        <w:t>FYZIO FAMILY s.r.o.</w:t>
      </w:r>
      <w:r>
        <w:rPr>
          <w:rStyle w:val="201"/>
          <w:rFonts w:cstheme="minorHAnsi"/>
        </w:rPr>
        <w:t>, so sídlom: M. R. Štef</w:t>
      </w:r>
      <w:r>
        <w:rPr>
          <w:rStyle w:val="201"/>
          <w:rFonts w:cstheme="minorHAnsi"/>
          <w:lang w:val="cs-CZ"/>
        </w:rPr>
        <w:t>á</w:t>
      </w:r>
      <w:r>
        <w:rPr>
          <w:rStyle w:val="201"/>
          <w:rFonts w:cstheme="minorHAnsi"/>
        </w:rPr>
        <w:t>nika 836/33, 010 01 Žilina, IČO: 55 023 932, spoločnosť zapísaná v Obchodnom registri Okresného súdu Žilina, oddiel: Sro, vložka č.: 80865/L (ďalej len „</w:t>
      </w:r>
      <w:r>
        <w:rPr>
          <w:rStyle w:val="201"/>
          <w:rFonts w:cstheme="minorHAnsi"/>
          <w:b/>
          <w:bCs/>
        </w:rPr>
        <w:t>Prevádzkovateľ</w:t>
      </w:r>
      <w:r>
        <w:rPr>
          <w:rStyle w:val="201"/>
          <w:rFonts w:cstheme="minorHAnsi"/>
        </w:rPr>
        <w:t>“ alebo „</w:t>
      </w:r>
      <w:r>
        <w:rPr>
          <w:rStyle w:val="201"/>
          <w:rFonts w:cstheme="minorHAnsi"/>
          <w:b/>
        </w:rPr>
        <w:t>FYZIO FAMILY s.r.o.</w:t>
      </w:r>
      <w:r>
        <w:rPr>
          <w:rStyle w:val="201"/>
          <w:rFonts w:cstheme="minorHAnsi"/>
          <w:bCs/>
        </w:rPr>
        <w:t>“)</w:t>
      </w:r>
    </w:p>
    <w:p w14:paraId="5C0697A4">
      <w:pPr>
        <w:suppressAutoHyphens w:val="0"/>
        <w:spacing w:after="0" w:line="240" w:lineRule="auto"/>
        <w:jc w:val="both"/>
        <w:rPr>
          <w:rFonts w:eastAsia="Times New Roman" w:cstheme="minorHAnsi"/>
          <w:b/>
          <w:i/>
        </w:rPr>
      </w:pPr>
      <w:r>
        <w:rPr>
          <w:rFonts w:eastAsia="Times New Roman" w:cstheme="minorHAnsi"/>
          <w:b/>
          <w:i/>
        </w:rPr>
        <w:t xml:space="preserve">Tel. kontakt: </w:t>
      </w:r>
      <w:r>
        <w:rPr>
          <w:rFonts w:eastAsia="Times New Roman" w:cstheme="minorHAnsi"/>
          <w:b/>
          <w:bCs/>
          <w:i/>
        </w:rPr>
        <w:t>0915 217 536</w:t>
      </w:r>
      <w:r>
        <w:rPr>
          <w:rFonts w:eastAsia="Times New Roman" w:cstheme="minorHAnsi"/>
          <w:b/>
          <w:i/>
        </w:rPr>
        <w:tab/>
      </w:r>
      <w:r>
        <w:rPr>
          <w:rFonts w:eastAsia="Times New Roman" w:cstheme="minorHAnsi"/>
          <w:b/>
          <w:i/>
        </w:rPr>
        <w:tab/>
      </w:r>
    </w:p>
    <w:p w14:paraId="4E0E13F1">
      <w:pPr>
        <w:suppressAutoHyphens w:val="0"/>
        <w:spacing w:after="0" w:line="240" w:lineRule="auto"/>
        <w:jc w:val="both"/>
        <w:rPr>
          <w:rStyle w:val="11"/>
          <w:rFonts w:eastAsia="Times New Roman" w:cstheme="minorHAnsi"/>
          <w:b/>
          <w:i/>
        </w:rPr>
      </w:pPr>
      <w:r>
        <w:rPr>
          <w:rFonts w:eastAsia="Times New Roman" w:cstheme="minorHAnsi"/>
          <w:b/>
          <w:i/>
        </w:rPr>
        <w:t xml:space="preserve">e-mail:   </w:t>
      </w:r>
      <w:r>
        <w:fldChar w:fldCharType="begin"/>
      </w:r>
      <w:r>
        <w:instrText xml:space="preserve"> HYPERLINK "mailto:fyziofamily@gmail.com" \h </w:instrText>
      </w:r>
      <w:r>
        <w:fldChar w:fldCharType="separate"/>
      </w:r>
      <w:r>
        <w:rPr>
          <w:rStyle w:val="11"/>
          <w:rFonts w:eastAsia="Times New Roman" w:cstheme="minorHAnsi"/>
          <w:b/>
          <w:i/>
        </w:rPr>
        <w:t>fyziofamily@gmail.com</w:t>
      </w:r>
      <w:r>
        <w:rPr>
          <w:rStyle w:val="11"/>
          <w:rFonts w:eastAsia="Times New Roman" w:cstheme="minorHAnsi"/>
          <w:b/>
          <w:i/>
        </w:rPr>
        <w:fldChar w:fldCharType="end"/>
      </w:r>
    </w:p>
    <w:p w14:paraId="7BB6C26A">
      <w:pPr>
        <w:suppressAutoHyphens w:val="0"/>
        <w:spacing w:after="0" w:line="240" w:lineRule="auto"/>
        <w:jc w:val="both"/>
        <w:rPr>
          <w:rFonts w:cstheme="minorHAnsi"/>
        </w:rPr>
      </w:pPr>
    </w:p>
    <w:p w14:paraId="376948AC">
      <w:pPr>
        <w:suppressAutoHyphens w:val="0"/>
        <w:spacing w:after="0" w:line="240" w:lineRule="auto"/>
        <w:jc w:val="both"/>
        <w:rPr>
          <w:rFonts w:eastAsia="Times New Roman" w:cstheme="minorHAnsi"/>
        </w:rPr>
      </w:pPr>
      <w:r>
        <w:rPr>
          <w:rFonts w:eastAsia="Times New Roman" w:cstheme="minorHAnsi"/>
        </w:rPr>
        <w:t>Prevádzkovateľ nemá vymenovaného zástupcu ani nemá poverenú zodpovednú osobu.</w:t>
      </w:r>
    </w:p>
    <w:p w14:paraId="7CDE0A74">
      <w:pPr>
        <w:suppressAutoHyphens w:val="0"/>
        <w:spacing w:after="0" w:line="240" w:lineRule="auto"/>
        <w:jc w:val="both"/>
        <w:rPr>
          <w:rFonts w:eastAsia="Times New Roman" w:cstheme="minorHAnsi"/>
        </w:rPr>
      </w:pPr>
    </w:p>
    <w:p w14:paraId="09F4A2D4">
      <w:pPr>
        <w:suppressAutoHyphens w:val="0"/>
        <w:spacing w:after="0" w:line="240" w:lineRule="auto"/>
        <w:jc w:val="both"/>
        <w:rPr>
          <w:rFonts w:eastAsia="Times New Roman" w:cstheme="minorHAnsi"/>
        </w:rPr>
      </w:pPr>
      <w:r>
        <w:rPr>
          <w:rFonts w:eastAsia="Times New Roman" w:cstheme="minorHAnsi"/>
        </w:rPr>
        <w:t>V prípade, akýchkoľvek otázok k tomuto dokumentu alebo použitiu osobných údajov Prevádzkovateľom, prípade v súvislosti s uplatnením práv uvedených v tomto dokumente môže dotknutá osoba kontaktovať priamo Prevádzkovateľa na vyššie uvedenej e-mailovej adrese, resp. písomne na adrese sídla spoločnosti.</w:t>
      </w:r>
    </w:p>
    <w:p w14:paraId="53574C12">
      <w:pPr>
        <w:suppressAutoHyphens w:val="0"/>
        <w:spacing w:after="0" w:line="240" w:lineRule="auto"/>
        <w:jc w:val="both"/>
        <w:rPr>
          <w:rFonts w:eastAsia="Times New Roman" w:cstheme="minorHAnsi"/>
          <w:b/>
          <w:bCs/>
          <w:iCs/>
          <w:color w:val="000000"/>
          <w:lang w:eastAsia="sk-SK"/>
        </w:rPr>
      </w:pPr>
    </w:p>
    <w:p w14:paraId="29AA6D31">
      <w:pPr>
        <w:suppressAutoHyphens w:val="0"/>
        <w:spacing w:after="0" w:line="240" w:lineRule="auto"/>
        <w:rPr>
          <w:rFonts w:eastAsia="Times New Roman" w:cstheme="minorHAnsi"/>
          <w:b/>
          <w:bCs/>
          <w:iCs/>
          <w:color w:val="000000"/>
          <w:lang w:eastAsia="sk-SK"/>
        </w:rPr>
      </w:pPr>
      <w:r>
        <w:rPr>
          <w:rFonts w:eastAsia="Times New Roman" w:cstheme="minorHAnsi"/>
          <w:b/>
          <w:bCs/>
          <w:iCs/>
          <w:color w:val="000000"/>
          <w:lang w:eastAsia="sk-SK"/>
        </w:rPr>
        <w:t>Účel a právny základ spracúvania osobných údajov dotknutej osoby:</w:t>
      </w:r>
    </w:p>
    <w:p w14:paraId="305439CF">
      <w:pPr>
        <w:suppressAutoHyphens w:val="0"/>
        <w:spacing w:after="0" w:line="240" w:lineRule="auto"/>
        <w:rPr>
          <w:rFonts w:eastAsia="Times New Roman" w:cstheme="minorHAnsi"/>
          <w:b/>
          <w:bCs/>
          <w:iCs/>
          <w:color w:val="000000"/>
          <w:lang w:eastAsia="sk-SK"/>
        </w:rPr>
      </w:pPr>
    </w:p>
    <w:p w14:paraId="7EB98FA0">
      <w:pPr>
        <w:spacing w:after="0" w:line="240" w:lineRule="auto"/>
        <w:jc w:val="both"/>
        <w:rPr>
          <w:rFonts w:eastAsia="Times New Roman" w:cstheme="minorHAnsi"/>
        </w:rPr>
      </w:pPr>
      <w:r>
        <w:rPr>
          <w:rFonts w:eastAsia="Times New Roman" w:cstheme="minorHAnsi"/>
        </w:rPr>
        <w:t xml:space="preserve">Osobné údaje sú spracovávané výlučne v súlade s  GDPR na dosiahnutie konkrétneho účelu spracovania. </w:t>
      </w:r>
    </w:p>
    <w:p w14:paraId="3C337D9C">
      <w:pPr>
        <w:spacing w:after="0" w:line="240" w:lineRule="auto"/>
        <w:jc w:val="both"/>
        <w:rPr>
          <w:rFonts w:eastAsia="Times New Roman" w:cstheme="minorHAnsi"/>
        </w:rPr>
      </w:pPr>
    </w:p>
    <w:p w14:paraId="5D140AD3">
      <w:pPr>
        <w:spacing w:after="0" w:line="240" w:lineRule="auto"/>
        <w:jc w:val="both"/>
        <w:rPr>
          <w:rFonts w:eastAsia="Times New Roman" w:cstheme="minorHAnsi"/>
          <w:b/>
        </w:rPr>
      </w:pPr>
      <w:r>
        <w:rPr>
          <w:rFonts w:eastAsia="Times New Roman" w:cstheme="minorHAnsi"/>
          <w:b/>
        </w:rPr>
        <w:t>1.  Účel: poskytovanie služieb Prevádzkovateľa – spoločné vyšetrovacie a liečebné zložky v odbore fyzioterapia,</w:t>
      </w:r>
      <w:r>
        <w:rPr>
          <w:rFonts w:eastAsia="Times New Roman" w:cstheme="minorHAnsi"/>
          <w:b/>
          <w:highlight w:val="none"/>
        </w:rPr>
        <w:t xml:space="preserve"> kurzy </w:t>
      </w:r>
    </w:p>
    <w:p w14:paraId="65616D93">
      <w:pPr>
        <w:spacing w:after="0" w:line="240" w:lineRule="auto"/>
        <w:jc w:val="both"/>
        <w:rPr>
          <w:rFonts w:eastAsia="Times New Roman" w:cstheme="minorHAnsi"/>
          <w:bCs/>
        </w:rPr>
      </w:pPr>
      <w:r>
        <w:rPr>
          <w:rFonts w:eastAsia="Times New Roman" w:cstheme="minorHAnsi"/>
          <w:bCs/>
        </w:rPr>
        <w:t xml:space="preserve">Právny základ:   </w:t>
      </w:r>
    </w:p>
    <w:p w14:paraId="0EEAAE31">
      <w:pPr>
        <w:spacing w:after="0" w:line="240" w:lineRule="auto"/>
        <w:jc w:val="both"/>
        <w:rPr>
          <w:rFonts w:eastAsia="Times New Roman" w:cstheme="minorHAnsi"/>
          <w:bCs/>
        </w:rPr>
      </w:pPr>
      <w:r>
        <w:rPr>
          <w:rFonts w:eastAsia="Times New Roman" w:cstheme="minorHAnsi"/>
          <w:bCs/>
        </w:rPr>
        <w:t>a)</w:t>
      </w:r>
      <w:r>
        <w:rPr>
          <w:rFonts w:eastAsia="Times New Roman" w:cstheme="minorHAnsi"/>
          <w:b/>
        </w:rPr>
        <w:t xml:space="preserve"> </w:t>
      </w:r>
      <w:r>
        <w:rPr>
          <w:rFonts w:eastAsia="Times New Roman" w:cstheme="minorHAnsi"/>
        </w:rPr>
        <w:t xml:space="preserve">plnenie zákonných povinností Prevádzkovateľa v súvislosti s poskytovaním zdravotnej starostlivosti, služieb súvisiacich s poskytovaním zdravotnej starostlivosti a vedenia zdravotného záznamu v súlade s § 6 ods. 1 písm. c) GDPR. Poskytovanie osobných údajov dotknutou osobou za účelom poskytovania zdravotnej starostlivosti je zákonnou požiadavkou. Následkom neposkytnutia osobných údajov môže byť odmietnutie poskytnutia zdravotnej starostlivosti. </w:t>
      </w:r>
    </w:p>
    <w:p w14:paraId="7D0104BE">
      <w:pPr>
        <w:spacing w:after="0" w:line="240" w:lineRule="auto"/>
        <w:jc w:val="both"/>
        <w:rPr>
          <w:rFonts w:eastAsia="Times New Roman" w:cstheme="minorHAnsi"/>
        </w:rPr>
      </w:pPr>
    </w:p>
    <w:p w14:paraId="6FB38657">
      <w:pPr>
        <w:spacing w:after="0" w:line="240" w:lineRule="auto"/>
        <w:jc w:val="both"/>
        <w:rPr>
          <w:rFonts w:eastAsia="Times New Roman" w:cstheme="minorHAnsi"/>
          <w:b/>
        </w:rPr>
      </w:pPr>
      <w:r>
        <w:rPr>
          <w:rFonts w:eastAsia="Times New Roman" w:cstheme="minorHAnsi"/>
        </w:rPr>
        <w:t>Osobné údaje dotknutej osoby v tomto prípade ako pacienta sú spracovávané bez súhlasu dotknutej osoby</w:t>
      </w:r>
      <w:r>
        <w:rPr>
          <w:rFonts w:eastAsia="Times New Roman" w:cstheme="minorHAnsi"/>
          <w:b/>
        </w:rPr>
        <w:t xml:space="preserve">. </w:t>
      </w:r>
      <w:r>
        <w:rPr>
          <w:rFonts w:eastAsia="Times New Roman" w:cstheme="minorHAnsi"/>
          <w:u w:val="single"/>
        </w:rPr>
        <w:t xml:space="preserve">Právny základ tvoria osobitné právne predpisy, najmä: </w:t>
      </w:r>
    </w:p>
    <w:p w14:paraId="19B4E3E4">
      <w:pPr>
        <w:spacing w:after="0" w:line="240" w:lineRule="auto"/>
        <w:jc w:val="both"/>
        <w:rPr>
          <w:rFonts w:eastAsia="Times New Roman" w:cstheme="minorHAnsi"/>
          <w:b/>
        </w:rPr>
      </w:pPr>
    </w:p>
    <w:p w14:paraId="4D8A08A9">
      <w:pPr>
        <w:shd w:val="clear" w:color="auto" w:fill="FFFFFF"/>
        <w:suppressAutoHyphens w:val="0"/>
        <w:spacing w:after="0" w:line="240" w:lineRule="auto"/>
        <w:rPr>
          <w:rFonts w:eastAsia="Times New Roman" w:cstheme="minorHAnsi"/>
          <w:color w:val="222222"/>
          <w:lang w:eastAsia="sk-SK"/>
        </w:rPr>
      </w:pPr>
      <w:r>
        <w:rPr>
          <w:rFonts w:eastAsia="Times New Roman" w:cstheme="minorHAnsi"/>
          <w:color w:val="222222"/>
          <w:lang w:eastAsia="sk-SK"/>
        </w:rPr>
        <w:t>zákon č.</w:t>
      </w:r>
      <w:r>
        <w:rPr>
          <w:rFonts w:eastAsia="Times New Roman" w:cstheme="minorHAnsi"/>
          <w:b/>
          <w:bCs/>
          <w:color w:val="222222"/>
          <w:lang w:eastAsia="sk-SK"/>
        </w:rPr>
        <w:t> 576/2004</w:t>
      </w:r>
      <w:r>
        <w:rPr>
          <w:rFonts w:eastAsia="Times New Roman" w:cstheme="minorHAnsi"/>
          <w:color w:val="222222"/>
          <w:lang w:eastAsia="sk-SK"/>
        </w:rPr>
        <w:t> Z. z. o zdravotnej starostlivosti, </w:t>
      </w:r>
      <w:r>
        <w:rPr>
          <w:rFonts w:eastAsia="Times New Roman" w:cstheme="minorHAnsi"/>
          <w:color w:val="000000"/>
          <w:lang w:eastAsia="sk-SK"/>
        </w:rPr>
        <w:t>službách súvisiacich s poskytovaním zdravotnej starostlivosti a o zmene a doplnení niektorých zákonov</w:t>
      </w:r>
    </w:p>
    <w:p w14:paraId="538F4F96">
      <w:pPr>
        <w:shd w:val="clear" w:color="auto" w:fill="FFFFFF"/>
        <w:suppressAutoHyphens w:val="0"/>
        <w:spacing w:after="0" w:line="240" w:lineRule="auto"/>
        <w:rPr>
          <w:rFonts w:eastAsia="Times New Roman" w:cstheme="minorHAnsi"/>
          <w:color w:val="222222"/>
          <w:lang w:eastAsia="sk-SK"/>
        </w:rPr>
      </w:pPr>
    </w:p>
    <w:p w14:paraId="3558E567">
      <w:pPr>
        <w:shd w:val="clear" w:color="auto" w:fill="FFFFFF"/>
        <w:suppressAutoHyphens w:val="0"/>
        <w:spacing w:after="0" w:line="240" w:lineRule="auto"/>
        <w:rPr>
          <w:rFonts w:eastAsia="Times New Roman" w:cstheme="minorHAnsi"/>
          <w:color w:val="222222"/>
          <w:lang w:eastAsia="sk-SK"/>
        </w:rPr>
      </w:pPr>
      <w:r>
        <w:rPr>
          <w:rFonts w:eastAsia="Times New Roman" w:cstheme="minorHAnsi"/>
          <w:color w:val="000000"/>
          <w:lang w:eastAsia="sk-SK"/>
        </w:rPr>
        <w:t>zákon č. </w:t>
      </w:r>
      <w:r>
        <w:rPr>
          <w:rFonts w:eastAsia="Times New Roman" w:cstheme="minorHAnsi"/>
          <w:b/>
          <w:bCs/>
          <w:color w:val="000000"/>
          <w:lang w:eastAsia="sk-SK"/>
        </w:rPr>
        <w:t>362/2011</w:t>
      </w:r>
      <w:r>
        <w:rPr>
          <w:rFonts w:eastAsia="Times New Roman" w:cstheme="minorHAnsi"/>
          <w:color w:val="000000"/>
          <w:lang w:eastAsia="sk-SK"/>
        </w:rPr>
        <w:t> Z. z. o liekoch a zdravotníckych pomôckach a o zmene a doplnení niektorých zákonov</w:t>
      </w:r>
    </w:p>
    <w:p w14:paraId="21C996E7">
      <w:pPr>
        <w:shd w:val="clear" w:color="auto" w:fill="FFFFFF"/>
        <w:suppressAutoHyphens w:val="0"/>
        <w:spacing w:after="0" w:line="240" w:lineRule="auto"/>
        <w:rPr>
          <w:rFonts w:eastAsia="Times New Roman" w:cstheme="minorHAnsi"/>
          <w:color w:val="222222"/>
          <w:lang w:eastAsia="sk-SK"/>
        </w:rPr>
      </w:pPr>
    </w:p>
    <w:p w14:paraId="0985C48A">
      <w:pPr>
        <w:shd w:val="clear" w:color="auto" w:fill="FFFFFF"/>
        <w:suppressAutoHyphens w:val="0"/>
        <w:spacing w:after="0" w:line="240" w:lineRule="auto"/>
        <w:rPr>
          <w:rFonts w:eastAsia="Times New Roman" w:cstheme="minorHAnsi"/>
          <w:color w:val="222222"/>
          <w:lang w:eastAsia="sk-SK"/>
        </w:rPr>
      </w:pPr>
      <w:r>
        <w:rPr>
          <w:rFonts w:eastAsia="Times New Roman" w:cstheme="minorHAnsi"/>
          <w:color w:val="000000"/>
          <w:lang w:eastAsia="sk-SK"/>
        </w:rPr>
        <w:t>zákon č.</w:t>
      </w:r>
      <w:r>
        <w:rPr>
          <w:rFonts w:eastAsia="Times New Roman" w:cstheme="minorHAnsi"/>
          <w:b/>
          <w:bCs/>
          <w:color w:val="000000"/>
          <w:lang w:eastAsia="sk-SK"/>
        </w:rPr>
        <w:t> 581/2004</w:t>
      </w:r>
      <w:r>
        <w:rPr>
          <w:rFonts w:eastAsia="Times New Roman" w:cstheme="minorHAnsi"/>
          <w:color w:val="000000"/>
          <w:lang w:eastAsia="sk-SK"/>
        </w:rPr>
        <w:t> Z. z. o zdravotných poisťovniach, dohľade nad zdravotnou starostlivosťou a o zmene a doplnení niektorých zákonov</w:t>
      </w:r>
    </w:p>
    <w:p w14:paraId="1A8A5449">
      <w:pPr>
        <w:shd w:val="clear" w:color="auto" w:fill="FFFFFF"/>
        <w:suppressAutoHyphens w:val="0"/>
        <w:spacing w:after="0" w:line="240" w:lineRule="auto"/>
        <w:rPr>
          <w:rFonts w:eastAsia="Times New Roman" w:cstheme="minorHAnsi"/>
          <w:color w:val="222222"/>
          <w:lang w:eastAsia="sk-SK"/>
        </w:rPr>
      </w:pPr>
    </w:p>
    <w:p w14:paraId="67BC5F90">
      <w:pPr>
        <w:shd w:val="clear" w:color="auto" w:fill="FFFFFF"/>
        <w:suppressAutoHyphens w:val="0"/>
        <w:spacing w:after="0" w:line="240" w:lineRule="auto"/>
        <w:rPr>
          <w:rFonts w:eastAsia="Times New Roman" w:cstheme="minorHAnsi"/>
          <w:color w:val="000000"/>
          <w:lang w:eastAsia="sk-SK"/>
        </w:rPr>
      </w:pPr>
      <w:r>
        <w:rPr>
          <w:rFonts w:eastAsia="Times New Roman" w:cstheme="minorHAnsi"/>
          <w:color w:val="000000"/>
          <w:lang w:eastAsia="sk-SK"/>
        </w:rPr>
        <w:t>zákon č. </w:t>
      </w:r>
      <w:r>
        <w:rPr>
          <w:rFonts w:eastAsia="Times New Roman" w:cstheme="minorHAnsi"/>
          <w:b/>
          <w:bCs/>
          <w:color w:val="000000"/>
          <w:lang w:eastAsia="sk-SK"/>
        </w:rPr>
        <w:t>153/2013</w:t>
      </w:r>
      <w:r>
        <w:rPr>
          <w:rFonts w:eastAsia="Times New Roman" w:cstheme="minorHAnsi"/>
          <w:color w:val="000000"/>
          <w:lang w:eastAsia="sk-SK"/>
        </w:rPr>
        <w:t> Z. z. o národnom zdravotníckom informačnom systéme a o zmene a doplnení niektorých zákonov</w:t>
      </w:r>
    </w:p>
    <w:p w14:paraId="7B49E5BD">
      <w:pPr>
        <w:shd w:val="clear" w:color="auto" w:fill="FFFFFF"/>
        <w:suppressAutoHyphens w:val="0"/>
        <w:spacing w:after="0" w:line="240" w:lineRule="auto"/>
        <w:rPr>
          <w:rFonts w:eastAsia="Times New Roman" w:cstheme="minorHAnsi"/>
          <w:color w:val="222222"/>
          <w:lang w:eastAsia="sk-SK"/>
        </w:rPr>
      </w:pPr>
    </w:p>
    <w:p w14:paraId="06A1A3D8">
      <w:pPr>
        <w:shd w:val="clear" w:color="auto" w:fill="FFFFFF"/>
        <w:suppressAutoHyphens w:val="0"/>
        <w:spacing w:after="0" w:line="240" w:lineRule="auto"/>
        <w:rPr>
          <w:rFonts w:eastAsia="Times New Roman" w:cstheme="minorHAnsi"/>
          <w:color w:val="000000"/>
          <w:lang w:eastAsia="sk-SK"/>
        </w:rPr>
      </w:pPr>
      <w:r>
        <w:rPr>
          <w:rFonts w:eastAsia="Times New Roman" w:cstheme="minorHAnsi"/>
          <w:color w:val="000000"/>
          <w:lang w:eastAsia="sk-SK"/>
        </w:rPr>
        <w:t>zákon č. </w:t>
      </w:r>
      <w:r>
        <w:rPr>
          <w:rFonts w:eastAsia="Times New Roman" w:cstheme="minorHAnsi"/>
          <w:b/>
          <w:bCs/>
          <w:color w:val="000000"/>
          <w:lang w:eastAsia="sk-SK"/>
        </w:rPr>
        <w:t>578/2004</w:t>
      </w:r>
      <w:r>
        <w:rPr>
          <w:rFonts w:eastAsia="Times New Roman" w:cstheme="minorHAnsi"/>
          <w:color w:val="000000"/>
          <w:lang w:eastAsia="sk-SK"/>
        </w:rPr>
        <w:t> Z. z. o poskytovateľoch zdravotnej starostlivosti, zdravotníckych pracovníkoch, stavovských organizáciách v zdravotníctve a o zmene a doplnení niektorých zákonov.</w:t>
      </w:r>
    </w:p>
    <w:p w14:paraId="6169DF75">
      <w:pPr>
        <w:shd w:val="clear" w:color="auto" w:fill="FFFFFF"/>
        <w:suppressAutoHyphens w:val="0"/>
        <w:spacing w:after="0" w:line="240" w:lineRule="auto"/>
        <w:rPr>
          <w:rFonts w:eastAsia="Times New Roman" w:cstheme="minorHAnsi"/>
          <w:color w:val="000000"/>
          <w:lang w:eastAsia="sk-SK"/>
        </w:rPr>
      </w:pPr>
    </w:p>
    <w:p w14:paraId="1E2514C4">
      <w:pPr>
        <w:shd w:val="clear" w:color="auto" w:fill="FFFFFF"/>
        <w:suppressAutoHyphens w:val="0"/>
        <w:spacing w:after="0" w:line="240" w:lineRule="auto"/>
        <w:jc w:val="both"/>
        <w:rPr>
          <w:rFonts w:eastAsia="Times New Roman" w:cstheme="minorHAnsi"/>
          <w:color w:val="000000"/>
          <w:lang w:eastAsia="sk-SK"/>
        </w:rPr>
      </w:pPr>
      <w:r>
        <w:rPr>
          <w:rFonts w:eastAsia="Times New Roman" w:cstheme="minorHAnsi"/>
          <w:color w:val="000000"/>
          <w:lang w:eastAsia="sk-SK"/>
        </w:rPr>
        <w:t xml:space="preserve">b) plnenie zmluvy vrátane predzmluvných vzťahov v súlade s </w:t>
      </w:r>
      <w:r>
        <w:rPr>
          <w:rFonts w:eastAsia="Times New Roman" w:cstheme="minorHAnsi"/>
        </w:rPr>
        <w:t xml:space="preserve">§ 6 ods. 1 písm. b) GDPR. Dotknutá osoba s dopytom na poskytnutie služieb Prevádzkovateľa, kontaktuje Prevádzkovateľa e-mailom, telefonicky, prostredníctvom kontaktného formulára na webovom sídle Prevádzkovateľa, </w:t>
      </w:r>
      <w:r>
        <w:rPr>
          <w:rFonts w:eastAsia="Times New Roman" w:cstheme="minorHAnsi"/>
          <w:highlight w:val="none"/>
        </w:rPr>
        <w:t>prostredníctvom prihlasovania sa na kurz Prevádzkovateľa cez webovú stránku Prevádzkovateľa, príp</w:t>
      </w:r>
      <w:r>
        <w:rPr>
          <w:rFonts w:eastAsia="Times New Roman" w:cstheme="minorHAnsi"/>
        </w:rPr>
        <w:t>adne osobne. Dotknutá osoba ako klient Prevádzkovateľa pristupuje k podmienkam poskytovania služieb Prevádzkovateľa stanoveným vo Všeobecných obchodných podmienkach Prevádzkovateľa dostupných na webovom sídle Prevádzkovateľa www.fyziofamily.sk.</w:t>
      </w:r>
    </w:p>
    <w:p w14:paraId="6385B39B">
      <w:pPr>
        <w:shd w:val="clear" w:color="auto" w:fill="FFFFFF"/>
        <w:suppressAutoHyphens w:val="0"/>
        <w:spacing w:after="0" w:line="240" w:lineRule="auto"/>
        <w:rPr>
          <w:rFonts w:eastAsia="Times New Roman" w:cstheme="minorHAnsi"/>
          <w:color w:val="222222"/>
          <w:lang w:eastAsia="sk-SK"/>
        </w:rPr>
      </w:pPr>
    </w:p>
    <w:p w14:paraId="3BE589CC">
      <w:pPr>
        <w:spacing w:after="0" w:line="240" w:lineRule="auto"/>
        <w:jc w:val="both"/>
        <w:rPr>
          <w:rFonts w:eastAsia="Times New Roman" w:cstheme="minorHAnsi"/>
          <w:b/>
        </w:rPr>
      </w:pPr>
      <w:r>
        <w:rPr>
          <w:rFonts w:eastAsia="Times New Roman" w:cstheme="minorHAnsi"/>
          <w:b/>
        </w:rPr>
        <w:t xml:space="preserve">2. Účel: Ochrana právnych nárokov Prevádzkovateľa (oprávnený záujem prevádzkovateľa na zabezpečení podkladov v súdnom, mimosúdnom alebo vykonávacom konaní pre potreby uplatnenia vlastných právnych nárokov) </w:t>
      </w:r>
    </w:p>
    <w:p w14:paraId="47ED7F4B">
      <w:pPr>
        <w:spacing w:after="0" w:line="240" w:lineRule="auto"/>
        <w:jc w:val="both"/>
        <w:rPr>
          <w:rFonts w:eastAsia="Times New Roman" w:cstheme="minorHAnsi"/>
          <w:bCs/>
        </w:rPr>
      </w:pPr>
    </w:p>
    <w:p w14:paraId="22D9BE91">
      <w:pPr>
        <w:spacing w:after="0" w:line="240" w:lineRule="auto"/>
        <w:jc w:val="both"/>
        <w:rPr>
          <w:rFonts w:eastAsia="Times New Roman" w:cstheme="minorHAnsi"/>
          <w:bCs/>
        </w:rPr>
      </w:pPr>
      <w:r>
        <w:rPr>
          <w:rFonts w:eastAsia="Times New Roman" w:cstheme="minorHAnsi"/>
          <w:bCs/>
        </w:rPr>
        <w:t xml:space="preserve">Právny základ: </w:t>
      </w:r>
    </w:p>
    <w:p w14:paraId="0CEC6720">
      <w:pPr>
        <w:spacing w:after="0" w:line="240" w:lineRule="auto"/>
        <w:jc w:val="both"/>
        <w:rPr>
          <w:rFonts w:eastAsia="Times New Roman" w:cstheme="minorHAnsi"/>
          <w:bCs/>
        </w:rPr>
      </w:pPr>
      <w:r>
        <w:rPr>
          <w:rFonts w:eastAsia="Times New Roman" w:cstheme="minorHAnsi"/>
          <w:bCs/>
        </w:rPr>
        <w:t>a) oprávnený záujem Prevádzkovateľa v súlade s § 6 ods. 1 písm. f) GDPR. Oprávneným záujmom Prevádzkovateľa je: záujem Prevádzkovateľa na tom, aby mu nevznikala škoda a ochrana právnych nárokov Prevádzkovateľa.</w:t>
      </w:r>
    </w:p>
    <w:p w14:paraId="47F63F96">
      <w:pPr>
        <w:spacing w:after="0" w:line="240" w:lineRule="auto"/>
        <w:jc w:val="both"/>
        <w:rPr>
          <w:rFonts w:eastAsia="Times New Roman" w:cstheme="minorHAnsi"/>
          <w:b/>
        </w:rPr>
      </w:pPr>
    </w:p>
    <w:p w14:paraId="0B682269">
      <w:pPr>
        <w:jc w:val="both"/>
        <w:rPr>
          <w:rFonts w:eastAsia="Arial" w:cstheme="minorHAnsi"/>
          <w:bCs/>
        </w:rPr>
      </w:pPr>
      <w:r>
        <w:rPr>
          <w:rFonts w:eastAsia="Times New Roman" w:cstheme="minorHAnsi"/>
          <w:b/>
        </w:rPr>
        <w:t xml:space="preserve">3. Účel: </w:t>
      </w:r>
      <w:r>
        <w:rPr>
          <w:rFonts w:eastAsia="Arial" w:cstheme="minorHAnsi"/>
          <w:b/>
        </w:rPr>
        <w:t xml:space="preserve">Vedenie účtovníctva a plnenie ďalších povinností v daňovej a účtovnej oblasti </w:t>
      </w:r>
    </w:p>
    <w:p w14:paraId="6EDB499A">
      <w:pPr>
        <w:spacing w:after="0"/>
        <w:jc w:val="both"/>
        <w:rPr>
          <w:rFonts w:eastAsia="Times New Roman" w:cstheme="minorHAnsi"/>
          <w:bCs/>
        </w:rPr>
      </w:pPr>
      <w:r>
        <w:rPr>
          <w:rFonts w:eastAsia="Arial" w:cstheme="minorHAnsi"/>
          <w:bCs/>
        </w:rPr>
        <w:t>Právny základ:</w:t>
      </w:r>
      <w:r>
        <w:rPr>
          <w:rFonts w:eastAsia="Times New Roman" w:cstheme="minorHAnsi"/>
          <w:bCs/>
        </w:rPr>
        <w:t xml:space="preserve"> </w:t>
      </w:r>
    </w:p>
    <w:p w14:paraId="1D118C32">
      <w:pPr>
        <w:spacing w:after="0"/>
        <w:jc w:val="both"/>
        <w:rPr>
          <w:rFonts w:cstheme="minorHAnsi"/>
        </w:rPr>
      </w:pPr>
      <w:r>
        <w:rPr>
          <w:rFonts w:eastAsia="Times New Roman" w:cstheme="minorHAnsi"/>
          <w:bCs/>
        </w:rPr>
        <w:t xml:space="preserve">a) </w:t>
      </w:r>
      <w:r>
        <w:rPr>
          <w:rFonts w:eastAsia="Times New Roman" w:cstheme="minorHAnsi"/>
        </w:rPr>
        <w:t xml:space="preserve">plnenie zákonných povinností Prevádzkovateľa v súlade s § 6 ods. 1 písm. c) GDPR </w:t>
      </w:r>
      <w:r>
        <w:rPr>
          <w:rFonts w:cstheme="minorHAnsi"/>
        </w:rPr>
        <w:t xml:space="preserve">(najmä povinnosti vyplývajúce zo zákona o účtovníctve, zo zákona o dani z pridanej hodnoty, zo zákona o dani z príjmov, a podobne). </w:t>
      </w:r>
    </w:p>
    <w:p w14:paraId="3331B194">
      <w:pPr>
        <w:spacing w:after="0"/>
        <w:jc w:val="both"/>
        <w:rPr>
          <w:rFonts w:eastAsia="Times New Roman" w:cstheme="minorHAnsi"/>
          <w:bCs/>
        </w:rPr>
      </w:pPr>
    </w:p>
    <w:p w14:paraId="606DDF58">
      <w:pPr>
        <w:jc w:val="both"/>
        <w:rPr>
          <w:rFonts w:cstheme="minorHAnsi"/>
        </w:rPr>
      </w:pPr>
      <w:r>
        <w:rPr>
          <w:rFonts w:cstheme="minorHAnsi"/>
          <w:b/>
          <w:bCs/>
        </w:rPr>
        <w:t>4.</w:t>
      </w:r>
      <w:r>
        <w:rPr>
          <w:rFonts w:cstheme="minorHAnsi"/>
        </w:rPr>
        <w:t xml:space="preserve"> </w:t>
      </w:r>
      <w:r>
        <w:rPr>
          <w:rFonts w:cstheme="minorHAnsi"/>
          <w:b/>
          <w:bCs/>
        </w:rPr>
        <w:t>Účel: Uplatňovanie práv dotknutej osoby</w:t>
      </w:r>
      <w:r>
        <w:rPr>
          <w:rFonts w:cstheme="minorHAnsi"/>
        </w:rPr>
        <w:t xml:space="preserve"> </w:t>
      </w:r>
    </w:p>
    <w:p w14:paraId="6D341DEC">
      <w:pPr>
        <w:spacing w:after="0" w:line="240" w:lineRule="auto"/>
        <w:jc w:val="both"/>
        <w:rPr>
          <w:rFonts w:eastAsia="Times New Roman" w:cstheme="minorHAnsi"/>
        </w:rPr>
      </w:pPr>
      <w:r>
        <w:rPr>
          <w:rFonts w:eastAsia="Arial" w:cstheme="minorHAnsi"/>
          <w:bCs/>
        </w:rPr>
        <w:t>Právny základ:</w:t>
      </w:r>
      <w:r>
        <w:rPr>
          <w:rFonts w:eastAsia="Times New Roman" w:cstheme="minorHAnsi"/>
          <w:b/>
        </w:rPr>
        <w:t xml:space="preserve"> </w:t>
      </w:r>
    </w:p>
    <w:p w14:paraId="1B97CB34">
      <w:pPr>
        <w:spacing w:after="0" w:line="240" w:lineRule="auto"/>
        <w:jc w:val="both"/>
        <w:rPr>
          <w:rFonts w:eastAsia="Times New Roman" w:cstheme="minorHAnsi"/>
        </w:rPr>
      </w:pPr>
      <w:r>
        <w:rPr>
          <w:rFonts w:eastAsia="Times New Roman" w:cstheme="minorHAnsi"/>
        </w:rPr>
        <w:t>a) plnenie zákonných povinností Prevádzkovateľa v súlade s § 6 ods. 1 písm. c) GDPR vyplývajúcich z GDPR a zákona o ochrane osobných údajov.</w:t>
      </w:r>
    </w:p>
    <w:p w14:paraId="692A36B5">
      <w:pPr>
        <w:spacing w:after="0" w:line="240" w:lineRule="auto"/>
        <w:jc w:val="both"/>
        <w:rPr>
          <w:rFonts w:eastAsia="Times New Roman" w:cstheme="minorHAnsi"/>
        </w:rPr>
      </w:pPr>
    </w:p>
    <w:p w14:paraId="3898659B">
      <w:pPr>
        <w:spacing w:after="0" w:line="240" w:lineRule="auto"/>
        <w:jc w:val="both"/>
        <w:rPr>
          <w:rFonts w:eastAsia="Times New Roman" w:cstheme="minorHAnsi"/>
          <w:b/>
          <w:bCs/>
          <w:highlight w:val="none"/>
        </w:rPr>
      </w:pPr>
      <w:r>
        <w:rPr>
          <w:rFonts w:eastAsia="Times New Roman" w:cstheme="minorHAnsi"/>
          <w:b/>
          <w:bCs/>
          <w:highlight w:val="none"/>
        </w:rPr>
        <w:t>5. Účel: Priamy marketing Prevádzkovateľa</w:t>
      </w:r>
    </w:p>
    <w:p w14:paraId="77F3364E">
      <w:pPr>
        <w:spacing w:after="0" w:line="240" w:lineRule="auto"/>
        <w:jc w:val="both"/>
        <w:rPr>
          <w:rFonts w:eastAsia="Times New Roman" w:cstheme="minorHAnsi"/>
          <w:b/>
          <w:bCs/>
          <w:highlight w:val="none"/>
        </w:rPr>
      </w:pPr>
    </w:p>
    <w:p w14:paraId="5099F29B">
      <w:pPr>
        <w:spacing w:after="0" w:line="240" w:lineRule="auto"/>
        <w:jc w:val="both"/>
        <w:rPr>
          <w:rFonts w:eastAsia="Times New Roman" w:cstheme="minorHAnsi"/>
          <w:highlight w:val="none"/>
        </w:rPr>
      </w:pPr>
      <w:r>
        <w:rPr>
          <w:rFonts w:eastAsia="Arial" w:cstheme="minorHAnsi"/>
          <w:bCs/>
          <w:highlight w:val="none"/>
        </w:rPr>
        <w:t>Právny základ:</w:t>
      </w:r>
      <w:r>
        <w:rPr>
          <w:rFonts w:eastAsia="Times New Roman" w:cstheme="minorHAnsi"/>
          <w:b/>
          <w:highlight w:val="none"/>
        </w:rPr>
        <w:t xml:space="preserve"> </w:t>
      </w:r>
    </w:p>
    <w:p w14:paraId="29163220">
      <w:pPr>
        <w:spacing w:after="0" w:line="240" w:lineRule="auto"/>
        <w:jc w:val="both"/>
        <w:rPr>
          <w:rFonts w:eastAsia="Times New Roman" w:cstheme="minorHAnsi"/>
          <w:highlight w:val="none"/>
        </w:rPr>
      </w:pPr>
      <w:r>
        <w:rPr>
          <w:rFonts w:eastAsia="Times New Roman" w:cstheme="minorHAnsi"/>
          <w:highlight w:val="none"/>
        </w:rPr>
        <w:t xml:space="preserve">a) oprávnený záujem Prevádzkovateľa v súlade s § 6 ods. 1 písm. f) GDPR. Oprávneným záujmom Prevádzkovateľa pri účele priamy marketing Prevádzkovateľa je záujem prevádzkovateľa na zvýšení povedomia o jeho službách, záujem na zasielaní informácii o nových kurzoch, službách pre klientov, ktorí už v minulosti využili služby Prevádzkovateľa. Marketingové informácie sú klientom doručované e-mailom alebo SMS formou. </w:t>
      </w:r>
    </w:p>
    <w:p w14:paraId="7E140EC5">
      <w:pPr>
        <w:spacing w:after="0" w:line="240" w:lineRule="auto"/>
        <w:jc w:val="both"/>
        <w:rPr>
          <w:rFonts w:cstheme="minorHAnsi"/>
        </w:rPr>
      </w:pPr>
    </w:p>
    <w:p w14:paraId="5A331A8C">
      <w:pPr>
        <w:suppressAutoHyphens w:val="0"/>
        <w:spacing w:after="0" w:line="240" w:lineRule="auto"/>
        <w:rPr>
          <w:rFonts w:eastAsia="Times New Roman" w:cstheme="minorHAnsi"/>
          <w:b/>
          <w:bCs/>
          <w:iCs/>
          <w:color w:val="000000"/>
          <w:lang w:eastAsia="sk-SK"/>
        </w:rPr>
      </w:pPr>
      <w:r>
        <w:rPr>
          <w:rFonts w:eastAsia="Times New Roman" w:cstheme="minorHAnsi"/>
          <w:b/>
          <w:bCs/>
          <w:iCs/>
          <w:color w:val="000000"/>
          <w:lang w:eastAsia="sk-SK"/>
        </w:rPr>
        <w:t>Doba uchovávania osobných údajov:</w:t>
      </w:r>
    </w:p>
    <w:p w14:paraId="31EF061B">
      <w:pPr>
        <w:suppressAutoHyphens w:val="0"/>
        <w:spacing w:after="0" w:line="240" w:lineRule="auto"/>
        <w:rPr>
          <w:rFonts w:eastAsia="Times New Roman" w:cstheme="minorHAnsi"/>
          <w:b/>
          <w:bCs/>
          <w:iCs/>
          <w:color w:val="000000"/>
          <w:u w:val="single"/>
          <w:lang w:eastAsia="sk-SK"/>
        </w:rPr>
      </w:pPr>
    </w:p>
    <w:p w14:paraId="0B1D2F93">
      <w:pPr>
        <w:suppressAutoHyphens w:val="0"/>
        <w:spacing w:after="0" w:line="240" w:lineRule="auto"/>
        <w:jc w:val="both"/>
        <w:rPr>
          <w:rFonts w:eastAsia="Times New Roman" w:cstheme="minorHAnsi"/>
        </w:rPr>
      </w:pPr>
      <w:r>
        <w:rPr>
          <w:rFonts w:eastAsia="Times New Roman" w:cstheme="minorHAnsi"/>
        </w:rPr>
        <w:t>Osobné údaje dotknutej osoby sa uchovávajú najviac po dobu, ktorá je nevyhnutná na dosiahnutie účelu, na ktorý sa osobné údaje spracúvajú.</w:t>
      </w:r>
    </w:p>
    <w:p w14:paraId="0A9CD22A">
      <w:pPr>
        <w:suppressAutoHyphens w:val="0"/>
        <w:spacing w:after="0" w:line="240" w:lineRule="auto"/>
        <w:jc w:val="both"/>
        <w:rPr>
          <w:rFonts w:eastAsia="Times New Roman" w:cstheme="minorHAnsi"/>
        </w:rPr>
      </w:pPr>
    </w:p>
    <w:p w14:paraId="545DD18B">
      <w:pPr>
        <w:spacing w:after="0" w:line="240" w:lineRule="auto"/>
        <w:jc w:val="both"/>
        <w:rPr>
          <w:rFonts w:eastAsia="Times New Roman" w:cstheme="minorHAnsi"/>
        </w:rPr>
      </w:pPr>
      <w:r>
        <w:rPr>
          <w:rFonts w:eastAsia="Times New Roman" w:cstheme="minorHAnsi"/>
        </w:rPr>
        <w:t xml:space="preserve">Osobné údaje spracovávané na účel poskytovania služieb Prevádzkovateľa – spoločné vyšetrovacie a liečebné zložky v odbore fyzioterapia Prevádzkovateľ spracúva po dobu poskytovania služieb. Zdravotná dokumentácia sa zároveň uchováva v zmysle § 22 ods. 2 zákona č. 576/2004 Z. z. 20 rokov od posledného poskytnutia zdravotnej starostlivosti dotknutej osobe. </w:t>
      </w:r>
    </w:p>
    <w:p w14:paraId="78326AD8">
      <w:pPr>
        <w:suppressAutoHyphens w:val="0"/>
        <w:spacing w:after="0" w:line="240" w:lineRule="auto"/>
        <w:jc w:val="both"/>
        <w:rPr>
          <w:rFonts w:eastAsia="Times New Roman" w:cstheme="minorHAnsi"/>
        </w:rPr>
      </w:pPr>
    </w:p>
    <w:p w14:paraId="5E026853">
      <w:pPr>
        <w:suppressAutoHyphens w:val="0"/>
        <w:spacing w:after="0" w:line="240" w:lineRule="auto"/>
        <w:jc w:val="both"/>
        <w:rPr>
          <w:rFonts w:eastAsia="Times New Roman" w:cstheme="minorHAnsi"/>
        </w:rPr>
      </w:pPr>
      <w:r>
        <w:rPr>
          <w:rFonts w:eastAsia="Times New Roman" w:cstheme="minorHAnsi"/>
        </w:rPr>
        <w:t xml:space="preserve">Osobné údaje spracovávané na účel ochrany právnych nárokov Prevádzkovateľa sú spracúvané po dobu 10 rokov nasledujúcich po právoplatnom skončení súdneho sporu alebo nadobudnutí účinnosti mimosúdnej dohody. </w:t>
      </w:r>
    </w:p>
    <w:p w14:paraId="0550EC27">
      <w:pPr>
        <w:suppressAutoHyphens w:val="0"/>
        <w:spacing w:after="0" w:line="240" w:lineRule="auto"/>
        <w:jc w:val="both"/>
        <w:rPr>
          <w:rFonts w:eastAsia="Times New Roman" w:cstheme="minorHAnsi"/>
        </w:rPr>
      </w:pPr>
    </w:p>
    <w:p w14:paraId="0D15954B">
      <w:pPr>
        <w:suppressAutoHyphens w:val="0"/>
        <w:spacing w:after="0" w:line="240" w:lineRule="auto"/>
        <w:jc w:val="both"/>
        <w:rPr>
          <w:rFonts w:eastAsia="Times New Roman" w:cstheme="minorHAnsi"/>
        </w:rPr>
      </w:pPr>
      <w:r>
        <w:rPr>
          <w:rFonts w:eastAsia="Times New Roman" w:cstheme="minorHAnsi"/>
        </w:rPr>
        <w:t xml:space="preserve">Osobné údaje spracovávané na účel vedenia účtovníctva </w:t>
      </w:r>
      <w:r>
        <w:rPr>
          <w:rFonts w:eastAsia="Arial" w:cstheme="minorHAnsi"/>
        </w:rPr>
        <w:t>a plnenia ďalších povinností v daňovej a účtovnej oblasti</w:t>
      </w:r>
      <w:r>
        <w:rPr>
          <w:rFonts w:eastAsia="Times New Roman" w:cstheme="minorHAnsi"/>
        </w:rPr>
        <w:t xml:space="preserve"> sa spracúvajú po dobu 10 rokov od roka nasledujúceho po roku, ktorého sa týkajú. </w:t>
      </w:r>
    </w:p>
    <w:p w14:paraId="01C955F6">
      <w:pPr>
        <w:suppressAutoHyphens w:val="0"/>
        <w:spacing w:after="0" w:line="240" w:lineRule="auto"/>
        <w:jc w:val="both"/>
        <w:rPr>
          <w:rFonts w:eastAsia="Times New Roman" w:cstheme="minorHAnsi"/>
        </w:rPr>
      </w:pPr>
    </w:p>
    <w:p w14:paraId="3F144AE8">
      <w:pPr>
        <w:suppressAutoHyphens w:val="0"/>
        <w:spacing w:after="0" w:line="240" w:lineRule="auto"/>
        <w:jc w:val="both"/>
        <w:rPr>
          <w:rFonts w:eastAsia="Times New Roman" w:cstheme="minorHAnsi"/>
        </w:rPr>
      </w:pPr>
      <w:r>
        <w:rPr>
          <w:rFonts w:eastAsia="Times New Roman" w:cstheme="minorHAnsi"/>
        </w:rPr>
        <w:t xml:space="preserve">Osobné údaje spracovávané na účel uplatňovania práv dotknutej osoby sú spracúvané po dobu 5 rokov nasledujúcich po roku, v ktorom bola vybavená žiadosť dotknutej osoby uplatňujúcej si svoje práva v zmysle GDPR. </w:t>
      </w:r>
    </w:p>
    <w:p w14:paraId="74643E5C">
      <w:pPr>
        <w:suppressAutoHyphens w:val="0"/>
        <w:spacing w:after="0" w:line="240" w:lineRule="auto"/>
        <w:jc w:val="both"/>
        <w:rPr>
          <w:rFonts w:eastAsia="Times New Roman" w:cstheme="minorHAnsi"/>
        </w:rPr>
      </w:pPr>
    </w:p>
    <w:p w14:paraId="322C0CED">
      <w:pPr>
        <w:suppressAutoHyphens w:val="0"/>
        <w:spacing w:after="0" w:line="240" w:lineRule="auto"/>
        <w:jc w:val="both"/>
        <w:rPr>
          <w:rFonts w:eastAsia="Times New Roman" w:cstheme="minorHAnsi"/>
          <w:highlight w:val="none"/>
        </w:rPr>
      </w:pPr>
      <w:r>
        <w:rPr>
          <w:rFonts w:eastAsia="Times New Roman" w:cstheme="minorHAnsi"/>
          <w:highlight w:val="none"/>
        </w:rPr>
        <w:t xml:space="preserve">Osobné údaje spracovávané na účel priameho marketingu Prevádzkovateľa sú spracúvané po dobu 3 rokov odo dňa využitia poslednej služby dotknutej osoby u Prevádzkovateľa. </w:t>
      </w:r>
    </w:p>
    <w:p w14:paraId="2B7806F4">
      <w:pPr>
        <w:suppressAutoHyphens w:val="0"/>
        <w:spacing w:after="0" w:line="240" w:lineRule="auto"/>
        <w:jc w:val="both"/>
        <w:rPr>
          <w:rFonts w:cstheme="minorHAnsi"/>
          <w:highlight w:val="none"/>
        </w:rPr>
      </w:pPr>
    </w:p>
    <w:p w14:paraId="31F36C98">
      <w:pPr>
        <w:suppressAutoHyphens w:val="0"/>
        <w:spacing w:after="0" w:line="240" w:lineRule="auto"/>
        <w:rPr>
          <w:rFonts w:eastAsia="Times New Roman" w:cstheme="minorHAnsi"/>
          <w:b/>
          <w:bCs/>
          <w:iCs/>
          <w:color w:val="000000"/>
          <w:lang w:eastAsia="sk-SK"/>
        </w:rPr>
      </w:pPr>
      <w:r>
        <w:rPr>
          <w:rFonts w:eastAsia="Times New Roman" w:cstheme="minorHAnsi"/>
          <w:b/>
          <w:bCs/>
          <w:iCs/>
          <w:color w:val="000000"/>
          <w:lang w:eastAsia="sk-SK"/>
        </w:rPr>
        <w:t>Príjemcovia osobných údajov:</w:t>
      </w:r>
    </w:p>
    <w:p w14:paraId="73AE2419">
      <w:pPr>
        <w:suppressAutoHyphens w:val="0"/>
        <w:spacing w:after="0" w:line="240" w:lineRule="auto"/>
        <w:rPr>
          <w:rFonts w:eastAsia="Times New Roman" w:cstheme="minorHAnsi"/>
          <w:b/>
          <w:bCs/>
          <w:iCs/>
          <w:color w:val="000000"/>
          <w:lang w:eastAsia="sk-SK"/>
        </w:rPr>
      </w:pPr>
    </w:p>
    <w:p w14:paraId="267AA69F">
      <w:pPr>
        <w:suppressAutoHyphens w:val="0"/>
        <w:spacing w:after="0" w:line="240" w:lineRule="auto"/>
        <w:jc w:val="both"/>
        <w:rPr>
          <w:rFonts w:eastAsia="Times New Roman" w:cstheme="minorHAnsi"/>
        </w:rPr>
      </w:pPr>
      <w:r>
        <w:rPr>
          <w:rFonts w:eastAsia="Times New Roman" w:cstheme="minorHAnsi"/>
        </w:rPr>
        <w:t>Prevádzkovateľ v súvislosti s poskytovaním zdravotnej starostlivosti a služieb súvisiacich s poskytovaním zdravotnej starostlivosti poskytne osobné údaje dotknutej osoby nasledovným príjemcom: zdravotná poisťovňa dotknutej osoby, iní poskytovatelia zdravotnej starostlivosti poskytujúci zdravotnú starostlivosť dotknutej osobe, Národné centrum zdravotníckych informácii, osoby vymenované v § 24 ods. 4 a § 25 ods. 1 zákona č. 576/2004 Z. z., prípadne zmluvným partnerom Prevádzkovateľa, s ktorými má Prevádzkovateľ uzatvorenú zmluvu o spracúvaní osobných údajov, subjektom, ktorým prevádzkovateľ poskytuje údaje ex offo.</w:t>
      </w:r>
    </w:p>
    <w:p w14:paraId="4A051728">
      <w:pPr>
        <w:suppressAutoHyphens w:val="0"/>
        <w:spacing w:after="0" w:line="240" w:lineRule="auto"/>
        <w:jc w:val="both"/>
        <w:rPr>
          <w:rFonts w:eastAsia="Times New Roman" w:cstheme="minorHAnsi"/>
        </w:rPr>
      </w:pPr>
    </w:p>
    <w:p w14:paraId="5736DA52">
      <w:pPr>
        <w:suppressAutoHyphens w:val="0"/>
        <w:spacing w:after="0" w:line="240" w:lineRule="auto"/>
        <w:jc w:val="both"/>
        <w:rPr>
          <w:rFonts w:eastAsia="Times New Roman" w:cstheme="minorHAnsi"/>
        </w:rPr>
      </w:pPr>
      <w:r>
        <w:rPr>
          <w:rFonts w:eastAsia="Times New Roman" w:cstheme="minorHAnsi"/>
        </w:rPr>
        <w:t>Osobné údaje dotknutej osoby sa v súvislosti s vybavovaním zaslaných požiadaviek, resp. plnením zo zmluvy a plnením zákonných povinností odovzdávajú v nevyhnutnom rozsahu aj  tretím subjektom, a to osobám spracovávajúcim účtovníctvo, za účelom vystavenia, resp. spracovania daňových dokladov za poskytnuté služby.</w:t>
      </w:r>
    </w:p>
    <w:p w14:paraId="13CF42F9">
      <w:pPr>
        <w:suppressAutoHyphens w:val="0"/>
        <w:spacing w:after="0" w:line="240" w:lineRule="auto"/>
        <w:jc w:val="both"/>
        <w:rPr>
          <w:rFonts w:eastAsia="Times New Roman" w:cstheme="minorHAnsi"/>
        </w:rPr>
      </w:pPr>
    </w:p>
    <w:p w14:paraId="20072BCE">
      <w:pPr>
        <w:suppressAutoHyphens w:val="0"/>
        <w:spacing w:after="0" w:line="240" w:lineRule="auto"/>
        <w:jc w:val="both"/>
        <w:rPr>
          <w:rFonts w:cstheme="minorHAnsi"/>
        </w:rPr>
      </w:pPr>
      <w:r>
        <w:rPr>
          <w:rFonts w:eastAsia="Times New Roman" w:cstheme="minorHAnsi"/>
        </w:rPr>
        <w:t>Osobné údaje dotknutej osoby môžu byť spracúvané v krajinách Európskej únie a krajinách, ktoré sú zmluvnou stranou Dohody o Európskom hospodárskom priestore. Prenos osobných údajov do tretích krajín sa neuskutočňuje.</w:t>
      </w:r>
    </w:p>
    <w:p w14:paraId="0D33F3F3">
      <w:pPr>
        <w:suppressAutoHyphens w:val="0"/>
        <w:spacing w:after="0" w:line="240" w:lineRule="auto"/>
        <w:jc w:val="both"/>
        <w:rPr>
          <w:rFonts w:cstheme="minorHAnsi"/>
        </w:rPr>
      </w:pPr>
    </w:p>
    <w:p w14:paraId="709349D2">
      <w:pPr>
        <w:suppressAutoHyphens w:val="0"/>
        <w:spacing w:after="0" w:line="240" w:lineRule="auto"/>
        <w:jc w:val="both"/>
        <w:rPr>
          <w:rFonts w:cstheme="minorHAnsi"/>
        </w:rPr>
      </w:pPr>
      <w:r>
        <w:rPr>
          <w:rFonts w:cstheme="minorHAnsi"/>
        </w:rPr>
        <w:t>Spracúvanie osobných údajov dotknutých fyzických osôb nie je spojené s rozhodovaním založeným výlučne na automatizovanom spracúvaní s právnymi účinkami, vrátane profilovania.</w:t>
      </w:r>
    </w:p>
    <w:p w14:paraId="0E065DDE">
      <w:pPr>
        <w:suppressAutoHyphens w:val="0"/>
        <w:spacing w:after="0" w:line="240" w:lineRule="auto"/>
        <w:jc w:val="both"/>
        <w:rPr>
          <w:rFonts w:eastAsia="Times New Roman" w:cstheme="minorHAnsi"/>
          <w:b/>
          <w:bCs/>
          <w:iCs/>
          <w:color w:val="000000"/>
          <w:lang w:eastAsia="sk-SK"/>
        </w:rPr>
      </w:pPr>
    </w:p>
    <w:p w14:paraId="0EEFF807">
      <w:pPr>
        <w:suppressAutoHyphens w:val="0"/>
        <w:spacing w:after="0" w:line="240" w:lineRule="auto"/>
        <w:rPr>
          <w:rFonts w:eastAsia="Times New Roman" w:cstheme="minorHAnsi"/>
          <w:b/>
          <w:bCs/>
          <w:iCs/>
          <w:color w:val="000000"/>
          <w:lang w:eastAsia="sk-SK"/>
        </w:rPr>
      </w:pPr>
      <w:r>
        <w:rPr>
          <w:rFonts w:eastAsia="Times New Roman" w:cstheme="minorHAnsi"/>
          <w:b/>
          <w:bCs/>
          <w:iCs/>
          <w:color w:val="000000"/>
          <w:lang w:eastAsia="sk-SK"/>
        </w:rPr>
        <w:t>Práva dotknutej osoby:</w:t>
      </w:r>
    </w:p>
    <w:p w14:paraId="4C7CC32F">
      <w:pPr>
        <w:suppressAutoHyphens w:val="0"/>
        <w:spacing w:after="0" w:line="240" w:lineRule="auto"/>
        <w:rPr>
          <w:rFonts w:eastAsia="Times New Roman" w:cstheme="minorHAnsi"/>
          <w:b/>
          <w:bCs/>
          <w:iCs/>
          <w:color w:val="000000"/>
          <w:lang w:eastAsia="sk-SK"/>
        </w:rPr>
      </w:pPr>
    </w:p>
    <w:p w14:paraId="1DE41F7B">
      <w:pPr>
        <w:numPr>
          <w:ilvl w:val="0"/>
          <w:numId w:val="1"/>
        </w:numPr>
        <w:shd w:val="clear" w:color="auto" w:fill="FFFFFF"/>
        <w:suppressAutoHyphens w:val="0"/>
        <w:spacing w:after="0" w:line="240" w:lineRule="auto"/>
        <w:jc w:val="both"/>
        <w:rPr>
          <w:rFonts w:eastAsia="Times New Roman" w:cstheme="minorHAnsi"/>
          <w:b/>
          <w:smallCaps/>
        </w:rPr>
      </w:pPr>
      <w:r>
        <w:rPr>
          <w:rFonts w:eastAsia="Times New Roman" w:cstheme="minorHAnsi"/>
          <w:b/>
          <w:smallCaps/>
        </w:rPr>
        <w:t>právo na prístup k osobným údajom</w:t>
      </w:r>
    </w:p>
    <w:p w14:paraId="56600228">
      <w:pPr>
        <w:shd w:val="clear" w:color="auto" w:fill="FFFFFF"/>
        <w:suppressAutoHyphens w:val="0"/>
        <w:spacing w:after="0" w:line="240" w:lineRule="auto"/>
        <w:jc w:val="both"/>
        <w:rPr>
          <w:rFonts w:eastAsia="Times New Roman" w:cstheme="minorHAnsi"/>
        </w:rPr>
      </w:pPr>
      <w:r>
        <w:rPr>
          <w:rFonts w:eastAsia="Times New Roman" w:cstheme="minorHAnsi"/>
        </w:rPr>
        <w:t>Dotknutá osoba má právo od Prevádzkovateľa získať potvrdenie o tom, či sa spracúvajú jej osobné údaje, a ak tomu tak je, má právo získať prístup k jej osobným údajom.</w:t>
      </w:r>
    </w:p>
    <w:p w14:paraId="20E7D23A">
      <w:pPr>
        <w:numPr>
          <w:ilvl w:val="0"/>
          <w:numId w:val="1"/>
        </w:numPr>
        <w:shd w:val="clear" w:color="auto" w:fill="FFFFFF"/>
        <w:suppressAutoHyphens w:val="0"/>
        <w:spacing w:after="0" w:line="240" w:lineRule="auto"/>
        <w:jc w:val="both"/>
        <w:rPr>
          <w:rFonts w:eastAsia="Times New Roman" w:cstheme="minorHAnsi"/>
          <w:b/>
          <w:smallCaps/>
        </w:rPr>
      </w:pPr>
      <w:r>
        <w:rPr>
          <w:rFonts w:eastAsia="Times New Roman" w:cstheme="minorHAnsi"/>
          <w:b/>
          <w:smallCaps/>
        </w:rPr>
        <w:t>právo na opravu osobných údajov</w:t>
      </w:r>
    </w:p>
    <w:p w14:paraId="312C74F7">
      <w:pPr>
        <w:shd w:val="clear" w:color="auto" w:fill="FFFFFF"/>
        <w:suppressAutoHyphens w:val="0"/>
        <w:spacing w:after="0" w:line="240" w:lineRule="auto"/>
        <w:jc w:val="both"/>
        <w:rPr>
          <w:rFonts w:eastAsia="Times New Roman" w:cstheme="minorHAnsi"/>
        </w:rPr>
      </w:pPr>
      <w:r>
        <w:rPr>
          <w:rFonts w:eastAsia="Times New Roman" w:cstheme="minorHAnsi"/>
        </w:rPr>
        <w:t>Dotknuté osoby majú právo na opravu svojich osobných údajov, ak sú nepresné alebo neúplné alebo ak došlo k ich zmene, či je potrebné ich doplniť. Žiadosť o výmaz môže dotknutá osoba podať aj v prípade, ak sú jej údaje nezákonne spracovávané a protiprávne v súvislosti s Nariadením GDPR. Prevádzkovateľ musí žiadosti o opravu osobných údajov vyhovieť bez zbytočného odkladu. Dotknutá osoba má právo na doplnenie neúplných osobných údajov.</w:t>
      </w:r>
    </w:p>
    <w:p w14:paraId="74358999">
      <w:pPr>
        <w:numPr>
          <w:ilvl w:val="0"/>
          <w:numId w:val="1"/>
        </w:numPr>
        <w:shd w:val="clear" w:color="auto" w:fill="FFFFFF"/>
        <w:suppressAutoHyphens w:val="0"/>
        <w:spacing w:after="0" w:line="240" w:lineRule="auto"/>
        <w:jc w:val="both"/>
        <w:rPr>
          <w:rFonts w:eastAsia="Times New Roman" w:cstheme="minorHAnsi"/>
          <w:b/>
          <w:smallCaps/>
        </w:rPr>
      </w:pPr>
      <w:r>
        <w:rPr>
          <w:rFonts w:eastAsia="Times New Roman" w:cstheme="minorHAnsi"/>
          <w:b/>
          <w:smallCaps/>
        </w:rPr>
        <w:t>právo na vymazanie (zabudnutie)</w:t>
      </w:r>
    </w:p>
    <w:p w14:paraId="1C0D0E74">
      <w:pPr>
        <w:shd w:val="clear" w:color="auto" w:fill="FFFFFF"/>
        <w:suppressAutoHyphens w:val="0"/>
        <w:spacing w:after="0" w:line="240" w:lineRule="auto"/>
        <w:jc w:val="both"/>
        <w:rPr>
          <w:rFonts w:eastAsia="Times New Roman" w:cstheme="minorHAnsi"/>
        </w:rPr>
      </w:pPr>
      <w:r>
        <w:rPr>
          <w:rFonts w:eastAsia="Times New Roman" w:cstheme="minorHAnsi"/>
        </w:rPr>
        <w:t>Dotknutá osoba má právo dosiahnuť u Prevádzkovateľa bez zbytočného odkladu vymazanie jej osobných údajov, ak je splnený niektorý z dôvodov:</w:t>
      </w:r>
    </w:p>
    <w:p w14:paraId="62792D0A">
      <w:pPr>
        <w:numPr>
          <w:ilvl w:val="0"/>
          <w:numId w:val="2"/>
        </w:numPr>
        <w:shd w:val="clear" w:color="auto" w:fill="FFFFFF"/>
        <w:suppressAutoHyphens w:val="0"/>
        <w:spacing w:after="0" w:line="240" w:lineRule="auto"/>
        <w:jc w:val="both"/>
        <w:rPr>
          <w:rFonts w:eastAsia="Times New Roman" w:cstheme="minorHAnsi"/>
        </w:rPr>
      </w:pPr>
      <w:r>
        <w:rPr>
          <w:rFonts w:eastAsia="Times New Roman" w:cstheme="minorHAnsi"/>
        </w:rPr>
        <w:t>osobné údaje už nie sú potrebné na účely, na ktoré sa získavali alebo inak spracúvali,</w:t>
      </w:r>
    </w:p>
    <w:p w14:paraId="151F7E96">
      <w:pPr>
        <w:numPr>
          <w:ilvl w:val="0"/>
          <w:numId w:val="2"/>
        </w:numPr>
        <w:shd w:val="clear" w:color="auto" w:fill="FFFFFF"/>
        <w:suppressAutoHyphens w:val="0"/>
        <w:spacing w:after="0" w:line="240" w:lineRule="auto"/>
        <w:jc w:val="both"/>
        <w:rPr>
          <w:rFonts w:eastAsia="Times New Roman" w:cstheme="minorHAnsi"/>
        </w:rPr>
      </w:pPr>
      <w:r>
        <w:rPr>
          <w:rFonts w:eastAsia="Times New Roman" w:cstheme="minorHAnsi"/>
        </w:rPr>
        <w:t>dotknutá osoba odvolá súhlas, na základe ktorého sa spracúvanie vykonáva,</w:t>
      </w:r>
    </w:p>
    <w:p w14:paraId="78C4833B">
      <w:pPr>
        <w:numPr>
          <w:ilvl w:val="0"/>
          <w:numId w:val="2"/>
        </w:numPr>
        <w:shd w:val="clear" w:color="auto" w:fill="FFFFFF"/>
        <w:suppressAutoHyphens w:val="0"/>
        <w:spacing w:after="0" w:line="240" w:lineRule="auto"/>
        <w:jc w:val="both"/>
        <w:rPr>
          <w:rFonts w:eastAsia="Times New Roman" w:cstheme="minorHAnsi"/>
        </w:rPr>
      </w:pPr>
      <w:r>
        <w:rPr>
          <w:rFonts w:eastAsia="Times New Roman" w:cstheme="minorHAnsi"/>
        </w:rPr>
        <w:t>ak neexistuje iný právny základ pre spracúvanie osobných údajov,</w:t>
      </w:r>
    </w:p>
    <w:p w14:paraId="1E7BFF5E">
      <w:pPr>
        <w:numPr>
          <w:ilvl w:val="0"/>
          <w:numId w:val="2"/>
        </w:numPr>
        <w:shd w:val="clear" w:color="auto" w:fill="FFFFFF"/>
        <w:suppressAutoHyphens w:val="0"/>
        <w:spacing w:after="0" w:line="240" w:lineRule="auto"/>
        <w:jc w:val="both"/>
        <w:rPr>
          <w:rFonts w:eastAsia="Times New Roman" w:cstheme="minorHAnsi"/>
        </w:rPr>
      </w:pPr>
      <w:r>
        <w:rPr>
          <w:rFonts w:eastAsia="Times New Roman" w:cstheme="minorHAnsi"/>
        </w:rPr>
        <w:t>dotknutá osoba namieta voči spracúvaniu a neprevažujú žiadne oprávnené dôvody na spracúvanie,</w:t>
      </w:r>
    </w:p>
    <w:p w14:paraId="4CD06B12">
      <w:pPr>
        <w:numPr>
          <w:ilvl w:val="0"/>
          <w:numId w:val="2"/>
        </w:numPr>
        <w:shd w:val="clear" w:color="auto" w:fill="FFFFFF"/>
        <w:suppressAutoHyphens w:val="0"/>
        <w:spacing w:after="0" w:line="240" w:lineRule="auto"/>
        <w:jc w:val="both"/>
        <w:rPr>
          <w:rFonts w:eastAsia="Times New Roman" w:cstheme="minorHAnsi"/>
        </w:rPr>
      </w:pPr>
      <w:r>
        <w:rPr>
          <w:rFonts w:eastAsia="Times New Roman" w:cstheme="minorHAnsi"/>
        </w:rPr>
        <w:t>dotknutá osoba namieta voči spracúvaniu a osobné údaje sa spracúvali nezákonne,</w:t>
      </w:r>
    </w:p>
    <w:p w14:paraId="30DF906B">
      <w:pPr>
        <w:numPr>
          <w:ilvl w:val="0"/>
          <w:numId w:val="2"/>
        </w:numPr>
        <w:shd w:val="clear" w:color="auto" w:fill="FFFFFF"/>
        <w:suppressAutoHyphens w:val="0"/>
        <w:spacing w:after="0" w:line="240" w:lineRule="auto"/>
        <w:jc w:val="both"/>
        <w:rPr>
          <w:rFonts w:eastAsia="Times New Roman" w:cstheme="minorHAnsi"/>
        </w:rPr>
      </w:pPr>
      <w:r>
        <w:rPr>
          <w:rFonts w:eastAsia="Times New Roman" w:cstheme="minorHAnsi"/>
        </w:rPr>
        <w:t>osobné údaje musia byť vymazané, aby sa splnila zákonná povinnosť podľa práva Únie alebo práva členského štátu, ktorému Prevádzkovateľ podlieha,</w:t>
      </w:r>
    </w:p>
    <w:p w14:paraId="103D0274">
      <w:pPr>
        <w:numPr>
          <w:ilvl w:val="0"/>
          <w:numId w:val="2"/>
        </w:numPr>
        <w:shd w:val="clear" w:color="auto" w:fill="FFFFFF"/>
        <w:suppressAutoHyphens w:val="0"/>
        <w:spacing w:after="0" w:line="240" w:lineRule="auto"/>
        <w:jc w:val="both"/>
        <w:rPr>
          <w:rFonts w:eastAsia="Times New Roman" w:cstheme="minorHAnsi"/>
        </w:rPr>
      </w:pPr>
      <w:r>
        <w:rPr>
          <w:rFonts w:eastAsia="Times New Roman" w:cstheme="minorHAnsi"/>
        </w:rPr>
        <w:t>osobné údaje sa získavali v súvislosti s ponukou služieb informačnej spoločnosti.</w:t>
      </w:r>
    </w:p>
    <w:p w14:paraId="71007A1A">
      <w:pPr>
        <w:shd w:val="clear" w:color="auto" w:fill="FFFFFF"/>
        <w:suppressAutoHyphens w:val="0"/>
        <w:spacing w:after="0" w:line="240" w:lineRule="auto"/>
        <w:jc w:val="both"/>
        <w:rPr>
          <w:rFonts w:eastAsia="Times New Roman" w:cstheme="minorHAnsi"/>
        </w:rPr>
      </w:pPr>
      <w:r>
        <w:rPr>
          <w:rFonts w:eastAsia="Times New Roman" w:cstheme="minorHAnsi"/>
        </w:rPr>
        <w:t>Žiadosť o výmaz Prevádzkovateľ neuplatňuje, pokiaľ je spracúvanie potrebné:</w:t>
      </w:r>
    </w:p>
    <w:p w14:paraId="4286A906">
      <w:pPr>
        <w:numPr>
          <w:ilvl w:val="0"/>
          <w:numId w:val="3"/>
        </w:numPr>
        <w:shd w:val="clear" w:color="auto" w:fill="FFFFFF"/>
        <w:suppressAutoHyphens w:val="0"/>
        <w:spacing w:after="0" w:line="240" w:lineRule="auto"/>
        <w:jc w:val="both"/>
        <w:rPr>
          <w:rFonts w:eastAsia="Times New Roman" w:cstheme="minorHAnsi"/>
        </w:rPr>
      </w:pPr>
      <w:r>
        <w:rPr>
          <w:rFonts w:eastAsia="Times New Roman" w:cstheme="minorHAnsi"/>
        </w:rPr>
        <w:t>na uplatnenie práva na slobodu prejavu a na informácie,</w:t>
      </w:r>
    </w:p>
    <w:p w14:paraId="34A7499E">
      <w:pPr>
        <w:numPr>
          <w:ilvl w:val="0"/>
          <w:numId w:val="3"/>
        </w:numPr>
        <w:shd w:val="clear" w:color="auto" w:fill="FFFFFF"/>
        <w:suppressAutoHyphens w:val="0"/>
        <w:spacing w:after="0" w:line="240" w:lineRule="auto"/>
        <w:jc w:val="both"/>
        <w:rPr>
          <w:rFonts w:eastAsia="Times New Roman" w:cstheme="minorHAnsi"/>
        </w:rPr>
      </w:pPr>
      <w:r>
        <w:rPr>
          <w:rFonts w:eastAsia="Times New Roman" w:cstheme="minorHAnsi"/>
        </w:rPr>
        <w:t>na splnenie zákonnej povinnosti,</w:t>
      </w:r>
    </w:p>
    <w:p w14:paraId="6AFD8B88">
      <w:pPr>
        <w:numPr>
          <w:ilvl w:val="0"/>
          <w:numId w:val="3"/>
        </w:numPr>
        <w:shd w:val="clear" w:color="auto" w:fill="FFFFFF"/>
        <w:suppressAutoHyphens w:val="0"/>
        <w:spacing w:after="0" w:line="240" w:lineRule="auto"/>
        <w:jc w:val="both"/>
        <w:rPr>
          <w:rFonts w:eastAsia="Times New Roman" w:cstheme="minorHAnsi"/>
        </w:rPr>
      </w:pPr>
      <w:r>
        <w:rPr>
          <w:rFonts w:eastAsia="Times New Roman" w:cstheme="minorHAnsi"/>
        </w:rPr>
        <w:t>na splnenie úlohy realizovanej vo verejnom záujme,</w:t>
      </w:r>
    </w:p>
    <w:p w14:paraId="64D1747D">
      <w:pPr>
        <w:numPr>
          <w:ilvl w:val="0"/>
          <w:numId w:val="3"/>
        </w:numPr>
        <w:shd w:val="clear" w:color="auto" w:fill="FFFFFF"/>
        <w:suppressAutoHyphens w:val="0"/>
        <w:spacing w:after="0" w:line="240" w:lineRule="auto"/>
        <w:jc w:val="both"/>
        <w:rPr>
          <w:rFonts w:eastAsia="Times New Roman" w:cstheme="minorHAnsi"/>
        </w:rPr>
      </w:pPr>
      <w:r>
        <w:rPr>
          <w:rFonts w:eastAsia="Times New Roman" w:cstheme="minorHAnsi"/>
        </w:rPr>
        <w:t>z dôvodov verejného záujmu v oblasti verejného zdravia,</w:t>
      </w:r>
    </w:p>
    <w:p w14:paraId="6E5812F8">
      <w:pPr>
        <w:numPr>
          <w:ilvl w:val="0"/>
          <w:numId w:val="3"/>
        </w:numPr>
        <w:shd w:val="clear" w:color="auto" w:fill="FFFFFF"/>
        <w:suppressAutoHyphens w:val="0"/>
        <w:spacing w:after="0" w:line="240" w:lineRule="auto"/>
        <w:jc w:val="both"/>
        <w:rPr>
          <w:rFonts w:eastAsia="Times New Roman" w:cstheme="minorHAnsi"/>
        </w:rPr>
      </w:pPr>
      <w:r>
        <w:rPr>
          <w:rFonts w:eastAsia="Times New Roman" w:cstheme="minorHAnsi"/>
        </w:rPr>
        <w:t>na účely archivácie vo verejnom záujme, na účely vedeckého alebo historického výskumu či na štatistické účely,</w:t>
      </w:r>
    </w:p>
    <w:p w14:paraId="2FA24D1B">
      <w:pPr>
        <w:numPr>
          <w:ilvl w:val="0"/>
          <w:numId w:val="3"/>
        </w:numPr>
        <w:shd w:val="clear" w:color="auto" w:fill="FFFFFF"/>
        <w:suppressAutoHyphens w:val="0"/>
        <w:spacing w:after="0" w:line="240" w:lineRule="auto"/>
        <w:jc w:val="both"/>
        <w:rPr>
          <w:rFonts w:eastAsia="Times New Roman" w:cstheme="minorHAnsi"/>
        </w:rPr>
      </w:pPr>
      <w:r>
        <w:rPr>
          <w:rFonts w:eastAsia="Times New Roman" w:cstheme="minorHAnsi"/>
        </w:rPr>
        <w:t>na preukazovanie, uplatňovanie alebo obhajovanie právnych nárokov.</w:t>
      </w:r>
    </w:p>
    <w:p w14:paraId="1CA517FB">
      <w:pPr>
        <w:numPr>
          <w:ilvl w:val="0"/>
          <w:numId w:val="1"/>
        </w:numPr>
        <w:shd w:val="clear" w:color="auto" w:fill="FFFFFF"/>
        <w:suppressAutoHyphens w:val="0"/>
        <w:spacing w:after="0" w:line="240" w:lineRule="auto"/>
        <w:jc w:val="both"/>
        <w:rPr>
          <w:rFonts w:eastAsia="Times New Roman" w:cstheme="minorHAnsi"/>
          <w:b/>
          <w:smallCaps/>
        </w:rPr>
      </w:pPr>
      <w:r>
        <w:rPr>
          <w:rFonts w:eastAsia="Times New Roman" w:cstheme="minorHAnsi"/>
          <w:b/>
          <w:smallCaps/>
        </w:rPr>
        <w:t>Právo na obmedzenie spracúvania osobných údajov</w:t>
      </w:r>
    </w:p>
    <w:p w14:paraId="0EE7D769">
      <w:pPr>
        <w:shd w:val="clear" w:color="auto" w:fill="FFFFFF"/>
        <w:suppressAutoHyphens w:val="0"/>
        <w:spacing w:after="0" w:line="240" w:lineRule="auto"/>
        <w:jc w:val="both"/>
        <w:rPr>
          <w:rFonts w:eastAsia="Times New Roman" w:cstheme="minorHAnsi"/>
        </w:rPr>
      </w:pPr>
      <w:r>
        <w:rPr>
          <w:rFonts w:eastAsia="Times New Roman" w:cstheme="minorHAnsi"/>
        </w:rPr>
        <w:t>Dotknutá osoba má právo na to, aby Prevádzkovateľ obmedzil spracúvanie jej osobných údajov, pokiaľ ide o jeden z týchto prípadov:</w:t>
      </w:r>
    </w:p>
    <w:p w14:paraId="54ED7740">
      <w:pPr>
        <w:numPr>
          <w:ilvl w:val="0"/>
          <w:numId w:val="4"/>
        </w:numPr>
        <w:shd w:val="clear" w:color="auto" w:fill="FFFFFF"/>
        <w:suppressAutoHyphens w:val="0"/>
        <w:spacing w:after="0" w:line="240" w:lineRule="auto"/>
        <w:jc w:val="both"/>
        <w:rPr>
          <w:rFonts w:eastAsia="Times New Roman" w:cstheme="minorHAnsi"/>
        </w:rPr>
      </w:pPr>
      <w:r>
        <w:rPr>
          <w:rFonts w:eastAsia="Times New Roman" w:cstheme="minorHAnsi"/>
        </w:rPr>
        <w:t>dotknutá osoba napadne správnosť osobných údajov, a to počas obdobia umožňujúceho Prevádzkovateľovi overiť správnosť osobných údajov,</w:t>
      </w:r>
    </w:p>
    <w:p w14:paraId="71EEC63B">
      <w:pPr>
        <w:numPr>
          <w:ilvl w:val="0"/>
          <w:numId w:val="4"/>
        </w:numPr>
        <w:shd w:val="clear" w:color="auto" w:fill="FFFFFF"/>
        <w:suppressAutoHyphens w:val="0"/>
        <w:spacing w:after="0" w:line="240" w:lineRule="auto"/>
        <w:jc w:val="both"/>
        <w:rPr>
          <w:rFonts w:eastAsia="Times New Roman" w:cstheme="minorHAnsi"/>
        </w:rPr>
      </w:pPr>
      <w:r>
        <w:rPr>
          <w:rFonts w:eastAsia="Times New Roman" w:cstheme="minorHAnsi"/>
        </w:rPr>
        <w:t>spracúvanie je protizákonné a Dotknutá osoba namieta proti vymazaniu osobných údajov a žiada namiesto toho obmedzenie ich použitia,</w:t>
      </w:r>
    </w:p>
    <w:p w14:paraId="6834B9D7">
      <w:pPr>
        <w:numPr>
          <w:ilvl w:val="0"/>
          <w:numId w:val="4"/>
        </w:numPr>
        <w:shd w:val="clear" w:color="auto" w:fill="FFFFFF"/>
        <w:suppressAutoHyphens w:val="0"/>
        <w:spacing w:after="0" w:line="240" w:lineRule="auto"/>
        <w:jc w:val="both"/>
        <w:rPr>
          <w:rFonts w:eastAsia="Times New Roman" w:cstheme="minorHAnsi"/>
        </w:rPr>
      </w:pPr>
      <w:r>
        <w:rPr>
          <w:rFonts w:eastAsia="Times New Roman" w:cstheme="minorHAnsi"/>
        </w:rPr>
        <w:t>Prevádzkovateľ už nepotrebuje osobné údaje na účely spracúvania, ale potrebuje ich Dotknutá osoba na preukázanie, uplatňovanie alebo obhajovanie právnych nárokov,</w:t>
      </w:r>
    </w:p>
    <w:p w14:paraId="51EF8450">
      <w:pPr>
        <w:numPr>
          <w:ilvl w:val="0"/>
          <w:numId w:val="4"/>
        </w:numPr>
        <w:shd w:val="clear" w:color="auto" w:fill="FFFFFF"/>
        <w:suppressAutoHyphens w:val="0"/>
        <w:spacing w:after="0" w:line="240" w:lineRule="auto"/>
        <w:jc w:val="both"/>
        <w:rPr>
          <w:rFonts w:eastAsia="Times New Roman" w:cstheme="minorHAnsi"/>
        </w:rPr>
      </w:pPr>
      <w:r>
        <w:rPr>
          <w:rFonts w:eastAsia="Times New Roman" w:cstheme="minorHAnsi"/>
        </w:rPr>
        <w:t>Dotknutá osoba namietala voči spracúvaniu podľa článku 21 ods. 1, a to až do overenia, či oprávnené dôvody na strane Prevádzkovateľa prevažujú nad oprávnenými dôvodmi Dotknutej osoby.</w:t>
      </w:r>
    </w:p>
    <w:p w14:paraId="4937D8E0">
      <w:pPr>
        <w:shd w:val="clear" w:color="auto" w:fill="FFFFFF"/>
        <w:suppressAutoHyphens w:val="0"/>
        <w:spacing w:after="0" w:line="240" w:lineRule="auto"/>
        <w:jc w:val="both"/>
        <w:rPr>
          <w:rFonts w:eastAsia="Times New Roman" w:cstheme="minorHAnsi"/>
        </w:rPr>
      </w:pPr>
      <w:r>
        <w:rPr>
          <w:rFonts w:eastAsia="Times New Roman" w:cstheme="minorHAnsi"/>
        </w:rPr>
        <w:t>Ak sa spracúvanie obmedzilo, takéto osobné údaje sa s výnimkou uchovávania spracúvajú:</w:t>
      </w:r>
    </w:p>
    <w:p w14:paraId="45032A2E">
      <w:pPr>
        <w:numPr>
          <w:ilvl w:val="0"/>
          <w:numId w:val="4"/>
        </w:numPr>
        <w:shd w:val="clear" w:color="auto" w:fill="FFFFFF"/>
        <w:suppressAutoHyphens w:val="0"/>
        <w:spacing w:after="0" w:line="240" w:lineRule="auto"/>
        <w:jc w:val="both"/>
        <w:rPr>
          <w:rFonts w:eastAsia="Times New Roman" w:cstheme="minorHAnsi"/>
        </w:rPr>
      </w:pPr>
      <w:r>
        <w:rPr>
          <w:rFonts w:eastAsia="Times New Roman" w:cstheme="minorHAnsi"/>
        </w:rPr>
        <w:t>len so súhlasom Dotknutej osoby,</w:t>
      </w:r>
    </w:p>
    <w:p w14:paraId="35FF8F7D">
      <w:pPr>
        <w:numPr>
          <w:ilvl w:val="0"/>
          <w:numId w:val="4"/>
        </w:numPr>
        <w:shd w:val="clear" w:color="auto" w:fill="FFFFFF"/>
        <w:suppressAutoHyphens w:val="0"/>
        <w:spacing w:after="0" w:line="240" w:lineRule="auto"/>
        <w:jc w:val="both"/>
        <w:rPr>
          <w:rFonts w:eastAsia="Times New Roman" w:cstheme="minorHAnsi"/>
        </w:rPr>
      </w:pPr>
      <w:r>
        <w:rPr>
          <w:rFonts w:eastAsia="Times New Roman" w:cstheme="minorHAnsi"/>
        </w:rPr>
        <w:t>na preukazovanie, uplatňovanie alebo obhajovanie právnych nárokov,</w:t>
      </w:r>
    </w:p>
    <w:p w14:paraId="06ACC4CB">
      <w:pPr>
        <w:numPr>
          <w:ilvl w:val="0"/>
          <w:numId w:val="4"/>
        </w:numPr>
        <w:shd w:val="clear" w:color="auto" w:fill="FFFFFF"/>
        <w:suppressAutoHyphens w:val="0"/>
        <w:spacing w:after="0" w:line="240" w:lineRule="auto"/>
        <w:jc w:val="both"/>
        <w:rPr>
          <w:rFonts w:eastAsia="Times New Roman" w:cstheme="minorHAnsi"/>
        </w:rPr>
      </w:pPr>
      <w:r>
        <w:rPr>
          <w:rFonts w:eastAsia="Times New Roman" w:cstheme="minorHAnsi"/>
        </w:rPr>
        <w:t>na ochranu práv inej fyzickej alebo právnickej osoby,</w:t>
      </w:r>
    </w:p>
    <w:p w14:paraId="0BF1D8F2">
      <w:pPr>
        <w:numPr>
          <w:ilvl w:val="0"/>
          <w:numId w:val="4"/>
        </w:numPr>
        <w:shd w:val="clear" w:color="auto" w:fill="FFFFFF"/>
        <w:suppressAutoHyphens w:val="0"/>
        <w:spacing w:after="0" w:line="240" w:lineRule="auto"/>
        <w:jc w:val="both"/>
        <w:rPr>
          <w:rFonts w:eastAsia="Times New Roman" w:cstheme="minorHAnsi"/>
        </w:rPr>
      </w:pPr>
      <w:r>
        <w:rPr>
          <w:rFonts w:eastAsia="Times New Roman" w:cstheme="minorHAnsi"/>
        </w:rPr>
        <w:t>z dôvodov dôležitého verejného záujmu Únie alebo členského štátu.</w:t>
      </w:r>
    </w:p>
    <w:p w14:paraId="5D40CF9F">
      <w:pPr>
        <w:numPr>
          <w:ilvl w:val="0"/>
          <w:numId w:val="1"/>
        </w:numPr>
        <w:shd w:val="clear" w:color="auto" w:fill="FFFFFF"/>
        <w:suppressAutoHyphens w:val="0"/>
        <w:spacing w:after="0" w:line="240" w:lineRule="auto"/>
        <w:jc w:val="both"/>
        <w:outlineLvl w:val="1"/>
        <w:rPr>
          <w:rFonts w:eastAsia="Times New Roman" w:cstheme="minorHAnsi"/>
          <w:b/>
          <w:smallCaps/>
        </w:rPr>
      </w:pPr>
      <w:r>
        <w:rPr>
          <w:rFonts w:eastAsia="Times New Roman" w:cstheme="minorHAnsi"/>
          <w:b/>
          <w:smallCaps/>
        </w:rPr>
        <w:t>Právo na prenos osobných údajov</w:t>
      </w:r>
    </w:p>
    <w:p w14:paraId="5E7297E5">
      <w:pPr>
        <w:shd w:val="clear" w:color="auto" w:fill="FFFFFF"/>
        <w:suppressAutoHyphens w:val="0"/>
        <w:spacing w:after="0" w:line="240" w:lineRule="auto"/>
        <w:jc w:val="both"/>
        <w:rPr>
          <w:rFonts w:eastAsia="Times New Roman" w:cstheme="minorHAnsi"/>
        </w:rPr>
      </w:pPr>
      <w:r>
        <w:rPr>
          <w:rFonts w:eastAsia="Times New Roman" w:cstheme="minorHAnsi"/>
        </w:rPr>
        <w:t>Dotknutá osoba má právo získať svoje osobné údaje, ktoré poskytla Prevádzkovateľovi, a má právo preniesť tieto údaje ďalšiemu Prevádzkovateľovi (napr. pri zmene poskytovateľa určitej služby). Prevádzkovateľ je na základe žiadosti povinný umožniť prenos údajov v štruktúrovanom, bežne používanom a strojovo čitateľnom formáte (napr. XML alebo CSV).</w:t>
      </w:r>
    </w:p>
    <w:p w14:paraId="3572AFD5">
      <w:pPr>
        <w:shd w:val="clear" w:color="auto" w:fill="FFFFFF"/>
        <w:suppressAutoHyphens w:val="0"/>
        <w:spacing w:after="0" w:line="240" w:lineRule="auto"/>
        <w:jc w:val="both"/>
        <w:rPr>
          <w:rFonts w:eastAsia="Times New Roman" w:cstheme="minorHAnsi"/>
        </w:rPr>
      </w:pPr>
    </w:p>
    <w:p w14:paraId="1D8FB3AF">
      <w:pPr>
        <w:pBdr>
          <w:top w:val="single" w:color="auto" w:sz="4" w:space="1"/>
          <w:left w:val="single" w:color="auto" w:sz="4" w:space="4"/>
          <w:bottom w:val="single" w:color="auto" w:sz="4" w:space="1"/>
          <w:right w:val="single" w:color="auto" w:sz="4" w:space="4"/>
        </w:pBdr>
        <w:shd w:val="clear" w:color="auto" w:fill="FFFFFF"/>
        <w:suppressAutoHyphens w:val="0"/>
        <w:spacing w:after="0" w:line="240" w:lineRule="auto"/>
        <w:jc w:val="both"/>
        <w:rPr>
          <w:rFonts w:eastAsia="Times New Roman" w:cstheme="minorHAnsi"/>
          <w:b/>
          <w:smallCaps/>
        </w:rPr>
      </w:pPr>
      <w:r>
        <w:rPr>
          <w:rFonts w:eastAsia="Times New Roman" w:cstheme="minorHAnsi"/>
          <w:b/>
          <w:smallCaps/>
        </w:rPr>
        <w:t>Právo namietať spracúvanie na účely priameho marketing</w:t>
      </w:r>
    </w:p>
    <w:p w14:paraId="6DFA99C1">
      <w:pPr>
        <w:pBdr>
          <w:top w:val="single" w:color="auto" w:sz="4" w:space="1"/>
          <w:left w:val="single" w:color="auto" w:sz="4" w:space="4"/>
          <w:bottom w:val="single" w:color="auto" w:sz="4" w:space="1"/>
          <w:right w:val="single" w:color="auto" w:sz="4" w:space="4"/>
        </w:pBdr>
        <w:shd w:val="clear" w:color="auto" w:fill="FFFFFF"/>
        <w:suppressAutoHyphens w:val="0"/>
        <w:spacing w:after="0" w:line="240" w:lineRule="auto"/>
        <w:jc w:val="both"/>
        <w:rPr>
          <w:rFonts w:eastAsia="Times New Roman" w:cstheme="minorHAnsi"/>
        </w:rPr>
      </w:pPr>
      <w:r>
        <w:rPr>
          <w:rFonts w:eastAsia="Times New Roman" w:cstheme="minorHAnsi"/>
        </w:rPr>
        <w:t>Ak sa osobné údaje spracúvajú na účely priameho marketingu, dotknutá osoba má právo kedykoľvek namietať proti spracúvaniu svojich osobných údajov. Ak dotknutá osoba namieta voči spracúvaniu na účely priameho marketingu, Prevádzkovateľ už jej osobné údaje na tieto účely nesmie spracúvať. Prevádzkovateľ pri spracúvaní osobných údajov nevyužíva automatizované rozhodovanie ani profilovanie.</w:t>
      </w:r>
    </w:p>
    <w:p w14:paraId="1F019F9B">
      <w:pPr>
        <w:shd w:val="clear" w:color="auto" w:fill="FFFFFF"/>
        <w:suppressAutoHyphens w:val="0"/>
        <w:spacing w:after="0" w:line="240" w:lineRule="auto"/>
        <w:ind w:left="720"/>
        <w:jc w:val="both"/>
        <w:rPr>
          <w:rFonts w:eastAsia="Times New Roman" w:cstheme="minorHAnsi"/>
          <w:lang w:eastAsia="sk-SK"/>
        </w:rPr>
      </w:pPr>
    </w:p>
    <w:p w14:paraId="5FCFAD7F">
      <w:pPr>
        <w:numPr>
          <w:ilvl w:val="0"/>
          <w:numId w:val="1"/>
        </w:numPr>
        <w:shd w:val="clear" w:color="auto" w:fill="FFFFFF"/>
        <w:suppressAutoHyphens w:val="0"/>
        <w:spacing w:after="0" w:line="240" w:lineRule="auto"/>
        <w:jc w:val="both"/>
        <w:outlineLvl w:val="1"/>
        <w:rPr>
          <w:rFonts w:eastAsia="Times New Roman" w:cstheme="minorHAnsi"/>
          <w:b/>
          <w:smallCaps/>
        </w:rPr>
      </w:pPr>
      <w:r>
        <w:rPr>
          <w:rFonts w:eastAsia="Times New Roman" w:cstheme="minorHAnsi"/>
          <w:b/>
          <w:smallCaps/>
        </w:rPr>
        <w:t>Právo odvolať udelený súhlas so spracovaním osobných údajov</w:t>
      </w:r>
    </w:p>
    <w:p w14:paraId="4D95A7C7">
      <w:pPr>
        <w:shd w:val="clear" w:color="auto" w:fill="FFFFFF"/>
        <w:suppressAutoHyphens w:val="0"/>
        <w:spacing w:after="0" w:line="240" w:lineRule="auto"/>
        <w:jc w:val="both"/>
        <w:rPr>
          <w:rFonts w:cstheme="minorHAnsi"/>
        </w:rPr>
      </w:pPr>
      <w:r>
        <w:rPr>
          <w:rFonts w:eastAsia="Times New Roman" w:cstheme="minorHAnsi"/>
        </w:rPr>
        <w:t xml:space="preserve">Dotknutá osoba má právo odvolať súhlas so spracovaním jej osobných údajov, ak sú tieto údaje spracovávané na základe jej súhlasu v zmysle čl. 6 ods. 1 písm. a), a to samostatne pre každý súhlas a účel spracovania i spolu pre všetky účely. Odvolanie súhlasu je možné urobiť aj elektronicky, prostredníctvom e-mailovej adresy: </w:t>
      </w:r>
      <w:r>
        <w:fldChar w:fldCharType="begin"/>
      </w:r>
      <w:r>
        <w:instrText xml:space="preserve"> HYPERLINK "mailto:fyziofamily@gmail.com" \h </w:instrText>
      </w:r>
      <w:r>
        <w:fldChar w:fldCharType="separate"/>
      </w:r>
      <w:r>
        <w:rPr>
          <w:rStyle w:val="11"/>
          <w:rFonts w:eastAsia="Times New Roman" w:cstheme="minorHAnsi"/>
        </w:rPr>
        <w:t>fyziofamily@gmail.com</w:t>
      </w:r>
      <w:r>
        <w:rPr>
          <w:rStyle w:val="11"/>
          <w:rFonts w:eastAsia="Times New Roman" w:cstheme="minorHAnsi"/>
        </w:rPr>
        <w:fldChar w:fldCharType="end"/>
      </w:r>
      <w:r>
        <w:rPr>
          <w:rFonts w:eastAsia="Times New Roman" w:cstheme="minorHAnsi"/>
        </w:rPr>
        <w:t xml:space="preserve">. </w:t>
      </w:r>
      <w:bookmarkStart w:id="0" w:name="_Hlk516170579"/>
      <w:r>
        <w:rPr>
          <w:rFonts w:eastAsia="Times New Roman" w:cstheme="minorHAnsi"/>
        </w:rPr>
        <w:t>Odvolanie predtým udeleného súhlasu nemá vplyv na zákonnosť spracúvania vychádzajúceho zo súhlasu pred jeho odvolaním</w:t>
      </w:r>
      <w:bookmarkEnd w:id="0"/>
      <w:r>
        <w:rPr>
          <w:rFonts w:eastAsia="Times New Roman" w:cstheme="minorHAnsi"/>
        </w:rPr>
        <w:t>.</w:t>
      </w:r>
    </w:p>
    <w:p w14:paraId="4394F1BB">
      <w:pPr>
        <w:numPr>
          <w:ilvl w:val="0"/>
          <w:numId w:val="1"/>
        </w:numPr>
        <w:shd w:val="clear" w:color="auto" w:fill="FFFFFF"/>
        <w:suppressAutoHyphens w:val="0"/>
        <w:spacing w:after="0" w:line="240" w:lineRule="auto"/>
        <w:jc w:val="both"/>
        <w:outlineLvl w:val="1"/>
        <w:rPr>
          <w:rFonts w:eastAsia="Times New Roman" w:cstheme="minorHAnsi"/>
          <w:b/>
          <w:smallCaps/>
        </w:rPr>
      </w:pPr>
      <w:r>
        <w:rPr>
          <w:rFonts w:eastAsia="Times New Roman" w:cstheme="minorHAnsi"/>
          <w:b/>
          <w:smallCaps/>
        </w:rPr>
        <w:t xml:space="preserve">Právo podať sťažnosť Úradu na ochranu osobných údajov </w:t>
      </w:r>
    </w:p>
    <w:p w14:paraId="3184C64F">
      <w:pPr>
        <w:shd w:val="clear" w:color="auto" w:fill="FFFFFF"/>
        <w:suppressAutoHyphens w:val="0"/>
        <w:spacing w:after="0" w:line="240" w:lineRule="auto"/>
        <w:jc w:val="both"/>
        <w:rPr>
          <w:rFonts w:eastAsia="Times New Roman" w:cstheme="minorHAnsi"/>
          <w:bCs/>
        </w:rPr>
      </w:pPr>
      <w:r>
        <w:rPr>
          <w:rFonts w:eastAsia="Times New Roman" w:cstheme="minorHAnsi"/>
        </w:rPr>
        <w:t xml:space="preserve">S podnetom alebo sťažnosťou ohľadom spracúvania osobných údajov sa môže dotknutá osoba kedykoľvek obrátiť na dozorný orgán, ktorým je </w:t>
      </w:r>
      <w:r>
        <w:rPr>
          <w:rFonts w:eastAsia="Times New Roman" w:cstheme="minorHAnsi"/>
          <w:bCs/>
        </w:rPr>
        <w:t>Úrad na ochranu osobných údajov Slovenskej republiky so sídlom na adrese Hraničná 12, 820 07 Bratislava 27.</w:t>
      </w:r>
    </w:p>
    <w:p w14:paraId="3D728AC7">
      <w:pPr>
        <w:shd w:val="clear" w:color="auto" w:fill="FFFFFF"/>
        <w:suppressAutoHyphens w:val="0"/>
        <w:spacing w:after="0" w:line="240" w:lineRule="auto"/>
        <w:jc w:val="both"/>
        <w:rPr>
          <w:rFonts w:eastAsia="Times New Roman" w:cstheme="minorHAnsi"/>
        </w:rPr>
      </w:pPr>
    </w:p>
    <w:p w14:paraId="5BC490F8">
      <w:pPr>
        <w:suppressAutoHyphens w:val="0"/>
        <w:spacing w:after="0" w:line="240" w:lineRule="auto"/>
        <w:rPr>
          <w:rFonts w:cstheme="minorHAnsi"/>
        </w:rPr>
      </w:pPr>
    </w:p>
    <w:sectPr>
      <w:headerReference r:id="rId5" w:type="first"/>
      <w:pgSz w:w="11906" w:h="16838"/>
      <w:pgMar w:top="766" w:right="567" w:bottom="567" w:left="567" w:header="709" w:footer="0" w:gutter="0"/>
      <w:cols w:space="720" w:num="1"/>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font372">
    <w:altName w:val="Cambria"/>
    <w:panose1 w:val="020B0604020202020204"/>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Liberation Sans">
    <w:altName w:val="Arial"/>
    <w:panose1 w:val="020B0604020202020204"/>
    <w:charset w:val="EE"/>
    <w:family w:val="roman"/>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Lucida Sans">
    <w:panose1 w:val="020B0602030504020204"/>
    <w:charset w:val="4D"/>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E9C3">
    <w:pPr>
      <w:pStyle w:val="15"/>
      <w:rPr>
        <w:rFonts w:asciiTheme="minorHAnsi" w:hAnsiTheme="minorHAnsi" w:cstheme="minorHAnsi"/>
      </w:rPr>
    </w:pPr>
    <w:r>
      <w:rPr>
        <w:rFonts w:asciiTheme="minorHAnsi" w:hAnsiTheme="minorHAnsi" w:cstheme="minorHAnsi"/>
      </w:rPr>
      <w:drawing>
        <wp:anchor distT="0" distB="0" distL="114300" distR="114300" simplePos="0" relativeHeight="251659264" behindDoc="1" locked="0" layoutInCell="1" allowOverlap="1">
          <wp:simplePos x="0" y="0"/>
          <wp:positionH relativeFrom="column">
            <wp:posOffset>5100320</wp:posOffset>
          </wp:positionH>
          <wp:positionV relativeFrom="paragraph">
            <wp:posOffset>-129540</wp:posOffset>
          </wp:positionV>
          <wp:extent cx="1147445" cy="1038225"/>
          <wp:effectExtent l="0" t="0" r="0" b="0"/>
          <wp:wrapNone/>
          <wp:docPr id="865521472" name="obrázk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21472" name="obrázky1"/>
                  <pic:cNvPicPr>
                    <a:picLocks noChangeAspect="1" noChangeArrowheads="1"/>
                  </pic:cNvPicPr>
                </pic:nvPicPr>
                <pic:blipFill>
                  <a:blip r:embed="rId1"/>
                  <a:stretch>
                    <a:fillRect/>
                  </a:stretch>
                </pic:blipFill>
                <pic:spPr>
                  <a:xfrm>
                    <a:off x="0" y="0"/>
                    <a:ext cx="1147445" cy="1038225"/>
                  </a:xfrm>
                  <a:prstGeom prst="rect">
                    <a:avLst/>
                  </a:prstGeom>
                </pic:spPr>
              </pic:pic>
            </a:graphicData>
          </a:graphic>
        </wp:anchor>
      </w:drawing>
    </w:r>
    <w:r>
      <w:rPr>
        <w:rFonts w:asciiTheme="minorHAnsi" w:hAnsiTheme="minorHAnsi" w:cstheme="minorHAnsi"/>
        <w:b/>
        <w:bCs/>
      </w:rPr>
      <w:t>FYZIO FAMILY</w:t>
    </w:r>
    <w:r>
      <w:rPr>
        <w:rFonts w:asciiTheme="minorHAnsi" w:hAnsiTheme="minorHAnsi" w:cstheme="minorHAnsi"/>
        <w:b/>
        <w:bCs/>
        <w:color w:val="1C1C1C"/>
      </w:rPr>
      <w:t xml:space="preserve"> s.r.o.</w:t>
    </w:r>
  </w:p>
  <w:p w14:paraId="49DC804D">
    <w:pPr>
      <w:pStyle w:val="15"/>
      <w:rPr>
        <w:rFonts w:asciiTheme="minorHAnsi" w:hAnsiTheme="minorHAnsi" w:cstheme="minorHAnsi"/>
        <w:b/>
        <w:color w:val="1C1C1C"/>
      </w:rPr>
    </w:pPr>
    <w:r>
      <w:rPr>
        <w:rFonts w:asciiTheme="minorHAnsi" w:hAnsiTheme="minorHAnsi" w:cstheme="minorHAnsi"/>
        <w:b/>
        <w:bCs/>
      </w:rPr>
      <w:t>M.R.Štefánika 836/33, 010 01 Žilina</w:t>
    </w:r>
  </w:p>
  <w:p w14:paraId="1F1CC3C5">
    <w:pPr>
      <w:pStyle w:val="15"/>
      <w:rPr>
        <w:rFonts w:asciiTheme="minorHAnsi" w:hAnsiTheme="minorHAnsi" w:cstheme="minorHAnsi"/>
        <w:b/>
        <w:color w:val="1C1C1C"/>
      </w:rPr>
    </w:pPr>
    <w:r>
      <w:rPr>
        <w:rFonts w:asciiTheme="minorHAnsi" w:hAnsiTheme="minorHAnsi" w:cstheme="minorHAnsi"/>
        <w:b/>
        <w:bCs/>
      </w:rPr>
      <w:t>Spoločné vyšetrovacie a liečebné zložky v odbore fyzioterapia</w:t>
    </w:r>
  </w:p>
  <w:p w14:paraId="3A101E8A">
    <w:pPr>
      <w:pStyle w:val="15"/>
      <w:rPr>
        <w:rFonts w:asciiTheme="minorHAnsi" w:hAnsiTheme="minorHAnsi" w:cstheme="minorHAnsi"/>
      </w:rPr>
    </w:pPr>
    <w:r>
      <w:rPr>
        <w:rFonts w:asciiTheme="minorHAnsi" w:hAnsiTheme="minorHAnsi" w:cstheme="minorHAnsi"/>
        <w:b/>
        <w:bCs/>
      </w:rPr>
      <w:t>Kód poskytovateľa: P65212378501</w:t>
    </w:r>
  </w:p>
  <w:p w14:paraId="4A83C925">
    <w:pPr>
      <w:pStyle w:val="15"/>
      <w:rPr>
        <w:rFonts w:asciiTheme="minorHAnsi" w:hAnsiTheme="minorHAnsi" w:cstheme="minorHAnsi"/>
      </w:rPr>
    </w:pPr>
    <w:r>
      <w:fldChar w:fldCharType="begin"/>
    </w:r>
    <w:r>
      <w:instrText xml:space="preserve"> HYPERLINK "http://www.fyziofamily.sk/" \h </w:instrText>
    </w:r>
    <w:r>
      <w:fldChar w:fldCharType="separate"/>
    </w:r>
    <w:r>
      <w:rPr>
        <w:rStyle w:val="11"/>
        <w:rFonts w:asciiTheme="minorHAnsi" w:hAnsiTheme="minorHAnsi" w:cstheme="minorHAnsi"/>
        <w:b/>
        <w:bCs/>
        <w:color w:val="000000"/>
      </w:rPr>
      <w:t>www.fyziofamily.sk</w:t>
    </w:r>
    <w:r>
      <w:rPr>
        <w:rStyle w:val="11"/>
        <w:rFonts w:asciiTheme="minorHAnsi" w:hAnsiTheme="minorHAnsi" w:cstheme="minorHAnsi"/>
        <w:b/>
        <w:bCs/>
        <w:color w:val="000000"/>
      </w:rPr>
      <w:fldChar w:fldCharType="end"/>
    </w:r>
  </w:p>
  <w:p w14:paraId="266D6F12">
    <w:pPr>
      <w:pBdr>
        <w:bottom w:val="single" w:color="00000A" w:sz="4" w:space="0"/>
      </w:pBdr>
      <w:spacing w:after="0"/>
      <w:rPr>
        <w:rFonts w:eastAsia="Times New Roman" w:cstheme="minorHAnsi"/>
        <w:b/>
        <w:bCs/>
        <w:i/>
        <w:color w:val="000000"/>
        <w:sz w:val="20"/>
        <w:szCs w:val="20"/>
      </w:rPr>
    </w:pPr>
    <w:r>
      <w:rPr>
        <w:rFonts w:eastAsia="Times New Roman" w:cstheme="minorHAnsi"/>
        <w:b/>
        <w:bCs/>
        <w:i/>
        <w:color w:val="000000"/>
        <w:sz w:val="20"/>
        <w:szCs w:val="20"/>
      </w:rPr>
      <w:t>Tel. kontakt: 0915 217 536</w:t>
    </w:r>
  </w:p>
  <w:p w14:paraId="4E145B51">
    <w:pPr>
      <w:pBdr>
        <w:bottom w:val="single" w:color="00000A" w:sz="4" w:space="0"/>
      </w:pBdr>
      <w:spacing w:after="0"/>
      <w:rPr>
        <w:rFonts w:eastAsia="Times New Roman" w:cstheme="minorHAnsi"/>
        <w:b/>
        <w:bCs/>
        <w:i/>
        <w:color w:val="000000"/>
        <w:sz w:val="20"/>
        <w:szCs w:val="20"/>
      </w:rPr>
    </w:pPr>
    <w:r>
      <w:rPr>
        <w:rFonts w:eastAsia="Times New Roman" w:cstheme="minorHAnsi"/>
        <w:b/>
        <w:bCs/>
        <w:i/>
        <w:color w:val="000000"/>
        <w:sz w:val="20"/>
        <w:szCs w:val="20"/>
      </w:rPr>
      <w:t xml:space="preserve">e-mail:   </w:t>
    </w:r>
    <w:r>
      <w:fldChar w:fldCharType="begin"/>
    </w:r>
    <w:r>
      <w:instrText xml:space="preserve"> HYPERLINK "mailto:fyziofamily@gmail.com" \h </w:instrText>
    </w:r>
    <w:r>
      <w:fldChar w:fldCharType="separate"/>
    </w:r>
    <w:r>
      <w:rPr>
        <w:rStyle w:val="11"/>
        <w:rFonts w:eastAsia="Times New Roman" w:cstheme="minorHAnsi"/>
        <w:b/>
        <w:bCs/>
        <w:i/>
        <w:color w:val="000000"/>
        <w:sz w:val="20"/>
        <w:szCs w:val="20"/>
      </w:rPr>
      <w:t>fyziofamily@gmail.com</w:t>
    </w:r>
    <w:r>
      <w:rPr>
        <w:rStyle w:val="11"/>
        <w:rFonts w:eastAsia="Times New Roman" w:cstheme="minorHAnsi"/>
        <w:b/>
        <w:bCs/>
        <w:i/>
        <w:color w:val="000000"/>
        <w:sz w:val="20"/>
        <w:szCs w:val="20"/>
      </w:rPr>
      <w:fldChar w:fldCharType="end"/>
    </w:r>
    <w:r>
      <w:rPr>
        <w:rFonts w:eastAsia="Times New Roman" w:cstheme="minorHAnsi"/>
        <w:b/>
        <w:bCs/>
        <w:i/>
        <w:color w:val="000000"/>
        <w:sz w:val="20"/>
        <w:szCs w:val="20"/>
      </w:rPr>
      <w:t xml:space="preserve"> </w:t>
    </w:r>
  </w:p>
  <w:p w14:paraId="4D292C65">
    <w:pPr>
      <w:pBdr>
        <w:bottom w:val="single" w:color="00000A" w:sz="4" w:space="0"/>
      </w:pBdr>
      <w:spacing w:after="0"/>
      <w:rPr>
        <w:rFonts w:ascii="Book Antiqua" w:hAnsi="Book Antiqua" w:eastAsia="Times New Roman"/>
        <w:i/>
      </w:rPr>
    </w:pPr>
  </w:p>
  <w:p w14:paraId="14F4E00E">
    <w:pPr>
      <w:pStyle w:val="8"/>
      <w:rPr>
        <w:b/>
        <w:bCs/>
        <w:color w:val="66666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C2A7A"/>
    <w:multiLevelType w:val="multilevel"/>
    <w:tmpl w:val="079C2A7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1A362F64"/>
    <w:multiLevelType w:val="multilevel"/>
    <w:tmpl w:val="1A362F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43B0733C"/>
    <w:multiLevelType w:val="multilevel"/>
    <w:tmpl w:val="43B0733C"/>
    <w:lvl w:ilvl="0" w:tentative="0">
      <w:start w:val="1"/>
      <w:numFmt w:val="bullet"/>
      <w:lvlText w:val="-"/>
      <w:lvlJc w:val="left"/>
      <w:pPr>
        <w:ind w:left="720" w:hanging="360"/>
      </w:pPr>
      <w:rPr>
        <w:rFonts w:hint="default" w:ascii="Times New Roman" w:hAnsi="Times New Roman" w:cs="Times New Roman"/>
        <w:b/>
        <w:sz w:val="2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56E72513"/>
    <w:multiLevelType w:val="multilevel"/>
    <w:tmpl w:val="56E725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9F"/>
    <w:rsid w:val="00042371"/>
    <w:rsid w:val="000B56AE"/>
    <w:rsid w:val="00226DAA"/>
    <w:rsid w:val="00235757"/>
    <w:rsid w:val="004D121E"/>
    <w:rsid w:val="00620191"/>
    <w:rsid w:val="00744AB3"/>
    <w:rsid w:val="007652BC"/>
    <w:rsid w:val="007B1B9C"/>
    <w:rsid w:val="007E2A51"/>
    <w:rsid w:val="007E2A9F"/>
    <w:rsid w:val="008B2BF0"/>
    <w:rsid w:val="00992DDC"/>
    <w:rsid w:val="009C67FD"/>
    <w:rsid w:val="00A6411E"/>
    <w:rsid w:val="00AD3FD1"/>
    <w:rsid w:val="00C62DF4"/>
    <w:rsid w:val="00CB23ED"/>
    <w:rsid w:val="00DE6B69"/>
    <w:rsid w:val="00DF07BD"/>
    <w:rsid w:val="00E30346"/>
    <w:rsid w:val="00ED533B"/>
    <w:rsid w:val="13D6751F"/>
  </w:rsids>
  <m:mathPr>
    <m:mathFont m:val="Cambria Math"/>
    <m:brkBin m:val="before"/>
    <m:brkBinSub m:val="--"/>
    <m:smallFrac m:val="0"/>
    <m:dispDef/>
    <m:lMargin m:val="0"/>
    <m:rMargin m:val="0"/>
    <m:defJc m:val="centerGroup"/>
    <m:wrapIndent m:val="1440"/>
    <m:intLim m:val="subSup"/>
    <m:naryLim m:val="undOvr"/>
  </m:mathPr>
  <w:themeFontLang w:val="sk-SK"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eastAsia="SimSun" w:cs="font372" w:asciiTheme="minorHAnsi" w:hAnsiTheme="minorHAnsi"/>
      <w:color w:val="00000A"/>
      <w:sz w:val="22"/>
      <w:szCs w:val="22"/>
      <w:lang w:val="sk-SK" w:eastAsia="ar-SA"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paragraph" w:styleId="5">
    <w:name w:val="Body Text"/>
    <w:basedOn w:val="1"/>
    <w:uiPriority w:val="0"/>
    <w:pPr>
      <w:spacing w:after="140" w:line="288" w:lineRule="auto"/>
    </w:pPr>
  </w:style>
  <w:style w:type="paragraph" w:styleId="6">
    <w:name w:val="caption"/>
    <w:basedOn w:val="1"/>
    <w:qFormat/>
    <w:uiPriority w:val="0"/>
    <w:pPr>
      <w:suppressLineNumbers/>
      <w:spacing w:before="120" w:after="120"/>
    </w:pPr>
    <w:rPr>
      <w:rFonts w:cs="Lucida Sans"/>
      <w:i/>
      <w:iCs/>
      <w:sz w:val="24"/>
      <w:szCs w:val="24"/>
    </w:rPr>
  </w:style>
  <w:style w:type="paragraph" w:styleId="7">
    <w:name w:val="footer"/>
    <w:basedOn w:val="1"/>
    <w:link w:val="13"/>
    <w:unhideWhenUsed/>
    <w:uiPriority w:val="99"/>
    <w:pPr>
      <w:tabs>
        <w:tab w:val="center" w:pos="4536"/>
        <w:tab w:val="right" w:pos="9072"/>
      </w:tabs>
      <w:spacing w:after="0" w:line="240" w:lineRule="auto"/>
    </w:pPr>
  </w:style>
  <w:style w:type="paragraph" w:styleId="8">
    <w:name w:val="header"/>
    <w:basedOn w:val="1"/>
    <w:link w:val="12"/>
    <w:unhideWhenUsed/>
    <w:uiPriority w:val="99"/>
    <w:pPr>
      <w:tabs>
        <w:tab w:val="center" w:pos="4536"/>
        <w:tab w:val="right" w:pos="9072"/>
      </w:tabs>
      <w:spacing w:after="0" w:line="240" w:lineRule="auto"/>
    </w:pPr>
  </w:style>
  <w:style w:type="paragraph" w:styleId="9">
    <w:name w:val="List"/>
    <w:basedOn w:val="5"/>
    <w:uiPriority w:val="0"/>
    <w:rPr>
      <w:rFonts w:cs="Lucida Sans"/>
    </w:rPr>
  </w:style>
  <w:style w:type="character" w:styleId="10">
    <w:name w:val="page number"/>
    <w:basedOn w:val="2"/>
    <w:semiHidden/>
    <w:unhideWhenUsed/>
    <w:uiPriority w:val="99"/>
  </w:style>
  <w:style w:type="character" w:customStyle="1" w:styleId="11">
    <w:name w:val="Internetový odkaz"/>
    <w:unhideWhenUsed/>
    <w:uiPriority w:val="99"/>
    <w:rPr>
      <w:color w:val="0000FF"/>
      <w:u w:val="single"/>
    </w:rPr>
  </w:style>
  <w:style w:type="character" w:customStyle="1" w:styleId="12">
    <w:name w:val="Header Char"/>
    <w:basedOn w:val="2"/>
    <w:link w:val="8"/>
    <w:qFormat/>
    <w:uiPriority w:val="99"/>
    <w:rPr>
      <w:rFonts w:ascii="Calibri" w:hAnsi="Calibri" w:eastAsia="SimSun" w:cs="font372"/>
      <w:lang w:eastAsia="ar-SA"/>
    </w:rPr>
  </w:style>
  <w:style w:type="character" w:customStyle="1" w:styleId="13">
    <w:name w:val="Footer Char"/>
    <w:basedOn w:val="2"/>
    <w:link w:val="7"/>
    <w:qFormat/>
    <w:uiPriority w:val="99"/>
    <w:rPr>
      <w:rFonts w:ascii="Calibri" w:hAnsi="Calibri" w:eastAsia="SimSun" w:cs="font372"/>
      <w:lang w:eastAsia="ar-SA"/>
    </w:rPr>
  </w:style>
  <w:style w:type="character" w:customStyle="1" w:styleId="14">
    <w:name w:val="Quote Char"/>
    <w:basedOn w:val="2"/>
    <w:link w:val="15"/>
    <w:qFormat/>
    <w:uiPriority w:val="0"/>
    <w:rPr>
      <w:rFonts w:ascii="Times New Roman" w:hAnsi="Times New Roman" w:eastAsia="Times New Roman" w:cs="Times New Roman"/>
      <w:i/>
      <w:iCs/>
      <w:color w:val="000000"/>
      <w:kern w:val="2"/>
      <w:sz w:val="20"/>
      <w:szCs w:val="20"/>
      <w:lang w:val="en-IE"/>
    </w:rPr>
  </w:style>
  <w:style w:type="paragraph" w:styleId="15">
    <w:name w:val="Quote"/>
    <w:basedOn w:val="1"/>
    <w:link w:val="14"/>
    <w:qFormat/>
    <w:uiPriority w:val="0"/>
    <w:pPr>
      <w:spacing w:after="0" w:line="240" w:lineRule="auto"/>
      <w:textAlignment w:val="baseline"/>
    </w:pPr>
    <w:rPr>
      <w:rFonts w:ascii="Times New Roman" w:hAnsi="Times New Roman" w:eastAsia="Times New Roman" w:cs="Times New Roman"/>
      <w:i/>
      <w:iCs/>
      <w:color w:val="000000"/>
      <w:kern w:val="2"/>
      <w:sz w:val="20"/>
      <w:szCs w:val="20"/>
      <w:lang w:val="en-IE" w:eastAsia="en-US"/>
    </w:rPr>
  </w:style>
  <w:style w:type="character" w:customStyle="1" w:styleId="16">
    <w:name w:val="Unresolved Mention1"/>
    <w:basedOn w:val="2"/>
    <w:semiHidden/>
    <w:unhideWhenUsed/>
    <w:qFormat/>
    <w:uiPriority w:val="99"/>
    <w:rPr>
      <w:color w:val="605E5C"/>
      <w:shd w:val="clear" w:color="auto" w:fill="E1DFDD"/>
    </w:rPr>
  </w:style>
  <w:style w:type="character" w:customStyle="1" w:styleId="17">
    <w:name w:val="Balloon Text Char"/>
    <w:basedOn w:val="2"/>
    <w:link w:val="4"/>
    <w:semiHidden/>
    <w:qFormat/>
    <w:uiPriority w:val="99"/>
    <w:rPr>
      <w:rFonts w:ascii="Segoe UI" w:hAnsi="Segoe UI" w:eastAsia="SimSun" w:cs="Segoe UI"/>
      <w:sz w:val="18"/>
      <w:szCs w:val="18"/>
      <w:lang w:eastAsia="ar-SA"/>
    </w:rPr>
  </w:style>
  <w:style w:type="character" w:customStyle="1" w:styleId="18">
    <w:name w:val="ListLabel 1"/>
    <w:qFormat/>
    <w:uiPriority w:val="0"/>
    <w:rPr>
      <w:rFonts w:ascii="Book Antiqua" w:hAnsi="Book Antiqua"/>
      <w:sz w:val="20"/>
    </w:rPr>
  </w:style>
  <w:style w:type="character" w:customStyle="1" w:styleId="19">
    <w:name w:val="ListLabel 2"/>
    <w:qFormat/>
    <w:uiPriority w:val="0"/>
    <w:rPr>
      <w:sz w:val="20"/>
    </w:rPr>
  </w:style>
  <w:style w:type="character" w:customStyle="1" w:styleId="20">
    <w:name w:val="ListLabel 3"/>
    <w:qFormat/>
    <w:uiPriority w:val="0"/>
    <w:rPr>
      <w:sz w:val="20"/>
    </w:rPr>
  </w:style>
  <w:style w:type="character" w:customStyle="1" w:styleId="21">
    <w:name w:val="ListLabel 4"/>
    <w:qFormat/>
    <w:uiPriority w:val="0"/>
    <w:rPr>
      <w:sz w:val="20"/>
    </w:rPr>
  </w:style>
  <w:style w:type="character" w:customStyle="1" w:styleId="22">
    <w:name w:val="ListLabel 5"/>
    <w:qFormat/>
    <w:uiPriority w:val="0"/>
    <w:rPr>
      <w:sz w:val="20"/>
    </w:rPr>
  </w:style>
  <w:style w:type="character" w:customStyle="1" w:styleId="23">
    <w:name w:val="ListLabel 6"/>
    <w:qFormat/>
    <w:uiPriority w:val="0"/>
    <w:rPr>
      <w:sz w:val="20"/>
    </w:rPr>
  </w:style>
  <w:style w:type="character" w:customStyle="1" w:styleId="24">
    <w:name w:val="ListLabel 7"/>
    <w:qFormat/>
    <w:uiPriority w:val="0"/>
    <w:rPr>
      <w:sz w:val="20"/>
    </w:rPr>
  </w:style>
  <w:style w:type="character" w:customStyle="1" w:styleId="25">
    <w:name w:val="ListLabel 8"/>
    <w:qFormat/>
    <w:uiPriority w:val="0"/>
    <w:rPr>
      <w:sz w:val="20"/>
    </w:rPr>
  </w:style>
  <w:style w:type="character" w:customStyle="1" w:styleId="26">
    <w:name w:val="ListLabel 9"/>
    <w:qFormat/>
    <w:uiPriority w:val="0"/>
    <w:rPr>
      <w:sz w:val="20"/>
    </w:rPr>
  </w:style>
  <w:style w:type="character" w:customStyle="1" w:styleId="27">
    <w:name w:val="ListLabel 10"/>
    <w:qFormat/>
    <w:uiPriority w:val="0"/>
    <w:rPr>
      <w:rFonts w:ascii="Book Antiqua" w:hAnsi="Book Antiqua"/>
      <w:sz w:val="20"/>
    </w:rPr>
  </w:style>
  <w:style w:type="character" w:customStyle="1" w:styleId="28">
    <w:name w:val="ListLabel 11"/>
    <w:qFormat/>
    <w:uiPriority w:val="0"/>
    <w:rPr>
      <w:sz w:val="20"/>
    </w:rPr>
  </w:style>
  <w:style w:type="character" w:customStyle="1" w:styleId="29">
    <w:name w:val="ListLabel 12"/>
    <w:qFormat/>
    <w:uiPriority w:val="0"/>
    <w:rPr>
      <w:sz w:val="20"/>
    </w:rPr>
  </w:style>
  <w:style w:type="character" w:customStyle="1" w:styleId="30">
    <w:name w:val="ListLabel 13"/>
    <w:qFormat/>
    <w:uiPriority w:val="0"/>
    <w:rPr>
      <w:sz w:val="20"/>
    </w:rPr>
  </w:style>
  <w:style w:type="character" w:customStyle="1" w:styleId="31">
    <w:name w:val="ListLabel 14"/>
    <w:qFormat/>
    <w:uiPriority w:val="0"/>
    <w:rPr>
      <w:sz w:val="20"/>
    </w:rPr>
  </w:style>
  <w:style w:type="character" w:customStyle="1" w:styleId="32">
    <w:name w:val="ListLabel 15"/>
    <w:qFormat/>
    <w:uiPriority w:val="0"/>
    <w:rPr>
      <w:sz w:val="20"/>
    </w:rPr>
  </w:style>
  <w:style w:type="character" w:customStyle="1" w:styleId="33">
    <w:name w:val="ListLabel 16"/>
    <w:qFormat/>
    <w:uiPriority w:val="0"/>
    <w:rPr>
      <w:sz w:val="20"/>
    </w:rPr>
  </w:style>
  <w:style w:type="character" w:customStyle="1" w:styleId="34">
    <w:name w:val="ListLabel 17"/>
    <w:qFormat/>
    <w:uiPriority w:val="0"/>
    <w:rPr>
      <w:sz w:val="20"/>
    </w:rPr>
  </w:style>
  <w:style w:type="character" w:customStyle="1" w:styleId="35">
    <w:name w:val="ListLabel 18"/>
    <w:qFormat/>
    <w:uiPriority w:val="0"/>
    <w:rPr>
      <w:sz w:val="20"/>
    </w:rPr>
  </w:style>
  <w:style w:type="character" w:customStyle="1" w:styleId="36">
    <w:name w:val="ListLabel 19"/>
    <w:qFormat/>
    <w:uiPriority w:val="0"/>
    <w:rPr>
      <w:rFonts w:ascii="Book Antiqua" w:hAnsi="Book Antiqua"/>
      <w:sz w:val="20"/>
    </w:rPr>
  </w:style>
  <w:style w:type="character" w:customStyle="1" w:styleId="37">
    <w:name w:val="ListLabel 20"/>
    <w:qFormat/>
    <w:uiPriority w:val="0"/>
    <w:rPr>
      <w:sz w:val="20"/>
    </w:rPr>
  </w:style>
  <w:style w:type="character" w:customStyle="1" w:styleId="38">
    <w:name w:val="ListLabel 21"/>
    <w:qFormat/>
    <w:uiPriority w:val="0"/>
    <w:rPr>
      <w:sz w:val="20"/>
    </w:rPr>
  </w:style>
  <w:style w:type="character" w:customStyle="1" w:styleId="39">
    <w:name w:val="ListLabel 22"/>
    <w:qFormat/>
    <w:uiPriority w:val="0"/>
    <w:rPr>
      <w:sz w:val="20"/>
    </w:rPr>
  </w:style>
  <w:style w:type="character" w:customStyle="1" w:styleId="40">
    <w:name w:val="ListLabel 23"/>
    <w:qFormat/>
    <w:uiPriority w:val="0"/>
    <w:rPr>
      <w:sz w:val="20"/>
    </w:rPr>
  </w:style>
  <w:style w:type="character" w:customStyle="1" w:styleId="41">
    <w:name w:val="ListLabel 24"/>
    <w:qFormat/>
    <w:uiPriority w:val="0"/>
    <w:rPr>
      <w:sz w:val="20"/>
    </w:rPr>
  </w:style>
  <w:style w:type="character" w:customStyle="1" w:styleId="42">
    <w:name w:val="ListLabel 25"/>
    <w:qFormat/>
    <w:uiPriority w:val="0"/>
    <w:rPr>
      <w:sz w:val="20"/>
    </w:rPr>
  </w:style>
  <w:style w:type="character" w:customStyle="1" w:styleId="43">
    <w:name w:val="ListLabel 26"/>
    <w:qFormat/>
    <w:uiPriority w:val="0"/>
    <w:rPr>
      <w:sz w:val="20"/>
    </w:rPr>
  </w:style>
  <w:style w:type="character" w:customStyle="1" w:styleId="44">
    <w:name w:val="ListLabel 27"/>
    <w:qFormat/>
    <w:uiPriority w:val="0"/>
    <w:rPr>
      <w:sz w:val="20"/>
    </w:rPr>
  </w:style>
  <w:style w:type="character" w:customStyle="1" w:styleId="45">
    <w:name w:val="ListLabel 28"/>
    <w:qFormat/>
    <w:uiPriority w:val="0"/>
    <w:rPr>
      <w:rFonts w:ascii="Book Antiqua" w:hAnsi="Book Antiqua" w:eastAsia="Times New Roman" w:cs="Times New Roman"/>
      <w:b/>
      <w:sz w:val="26"/>
    </w:rPr>
  </w:style>
  <w:style w:type="character" w:customStyle="1" w:styleId="46">
    <w:name w:val="ListLabel 29"/>
    <w:qFormat/>
    <w:uiPriority w:val="0"/>
    <w:rPr>
      <w:rFonts w:cs="Courier New"/>
    </w:rPr>
  </w:style>
  <w:style w:type="character" w:customStyle="1" w:styleId="47">
    <w:name w:val="ListLabel 30"/>
    <w:qFormat/>
    <w:uiPriority w:val="0"/>
    <w:rPr>
      <w:rFonts w:cs="Courier New"/>
    </w:rPr>
  </w:style>
  <w:style w:type="character" w:customStyle="1" w:styleId="48">
    <w:name w:val="ListLabel 31"/>
    <w:qFormat/>
    <w:uiPriority w:val="0"/>
    <w:rPr>
      <w:rFonts w:cs="Courier New"/>
    </w:rPr>
  </w:style>
  <w:style w:type="character" w:customStyle="1" w:styleId="49">
    <w:name w:val="ListLabel 32"/>
    <w:qFormat/>
    <w:uiPriority w:val="0"/>
    <w:rPr>
      <w:rFonts w:eastAsia="SimSun" w:cs="font372"/>
    </w:rPr>
  </w:style>
  <w:style w:type="character" w:customStyle="1" w:styleId="50">
    <w:name w:val="ListLabel 33"/>
    <w:qFormat/>
    <w:uiPriority w:val="0"/>
    <w:rPr>
      <w:rFonts w:cs="Courier New"/>
    </w:rPr>
  </w:style>
  <w:style w:type="character" w:customStyle="1" w:styleId="51">
    <w:name w:val="ListLabel 34"/>
    <w:qFormat/>
    <w:uiPriority w:val="0"/>
    <w:rPr>
      <w:rFonts w:cs="Courier New"/>
    </w:rPr>
  </w:style>
  <w:style w:type="character" w:customStyle="1" w:styleId="52">
    <w:name w:val="ListLabel 35"/>
    <w:qFormat/>
    <w:uiPriority w:val="0"/>
    <w:rPr>
      <w:rFonts w:cs="Courier New"/>
    </w:rPr>
  </w:style>
  <w:style w:type="character" w:customStyle="1" w:styleId="53">
    <w:name w:val="ListLabel 36"/>
    <w:qFormat/>
    <w:uiPriority w:val="0"/>
    <w:rPr>
      <w:rFonts w:ascii="Book Antiqua" w:hAnsi="Book Antiqua" w:cs="Symbol"/>
      <w:sz w:val="20"/>
    </w:rPr>
  </w:style>
  <w:style w:type="character" w:customStyle="1" w:styleId="54">
    <w:name w:val="ListLabel 37"/>
    <w:qFormat/>
    <w:uiPriority w:val="0"/>
    <w:rPr>
      <w:rFonts w:cs="Courier New"/>
      <w:sz w:val="20"/>
    </w:rPr>
  </w:style>
  <w:style w:type="character" w:customStyle="1" w:styleId="55">
    <w:name w:val="ListLabel 38"/>
    <w:qFormat/>
    <w:uiPriority w:val="0"/>
    <w:rPr>
      <w:rFonts w:cs="Wingdings"/>
      <w:sz w:val="20"/>
    </w:rPr>
  </w:style>
  <w:style w:type="character" w:customStyle="1" w:styleId="56">
    <w:name w:val="ListLabel 39"/>
    <w:qFormat/>
    <w:uiPriority w:val="0"/>
    <w:rPr>
      <w:rFonts w:cs="Wingdings"/>
      <w:sz w:val="20"/>
    </w:rPr>
  </w:style>
  <w:style w:type="character" w:customStyle="1" w:styleId="57">
    <w:name w:val="ListLabel 40"/>
    <w:qFormat/>
    <w:uiPriority w:val="0"/>
    <w:rPr>
      <w:rFonts w:cs="Wingdings"/>
      <w:sz w:val="20"/>
    </w:rPr>
  </w:style>
  <w:style w:type="character" w:customStyle="1" w:styleId="58">
    <w:name w:val="ListLabel 41"/>
    <w:qFormat/>
    <w:uiPriority w:val="0"/>
    <w:rPr>
      <w:rFonts w:cs="Wingdings"/>
      <w:sz w:val="20"/>
    </w:rPr>
  </w:style>
  <w:style w:type="character" w:customStyle="1" w:styleId="59">
    <w:name w:val="ListLabel 42"/>
    <w:qFormat/>
    <w:uiPriority w:val="0"/>
    <w:rPr>
      <w:rFonts w:cs="Wingdings"/>
      <w:sz w:val="20"/>
    </w:rPr>
  </w:style>
  <w:style w:type="character" w:customStyle="1" w:styleId="60">
    <w:name w:val="ListLabel 43"/>
    <w:qFormat/>
    <w:uiPriority w:val="0"/>
    <w:rPr>
      <w:rFonts w:cs="Wingdings"/>
      <w:sz w:val="20"/>
    </w:rPr>
  </w:style>
  <w:style w:type="character" w:customStyle="1" w:styleId="61">
    <w:name w:val="ListLabel 44"/>
    <w:qFormat/>
    <w:uiPriority w:val="0"/>
    <w:rPr>
      <w:rFonts w:cs="Wingdings"/>
      <w:sz w:val="20"/>
    </w:rPr>
  </w:style>
  <w:style w:type="character" w:customStyle="1" w:styleId="62">
    <w:name w:val="ListLabel 45"/>
    <w:qFormat/>
    <w:uiPriority w:val="0"/>
    <w:rPr>
      <w:rFonts w:ascii="Book Antiqua" w:hAnsi="Book Antiqua" w:cs="Symbol"/>
      <w:sz w:val="20"/>
    </w:rPr>
  </w:style>
  <w:style w:type="character" w:customStyle="1" w:styleId="63">
    <w:name w:val="ListLabel 46"/>
    <w:qFormat/>
    <w:uiPriority w:val="0"/>
    <w:rPr>
      <w:rFonts w:cs="Courier New"/>
      <w:sz w:val="20"/>
    </w:rPr>
  </w:style>
  <w:style w:type="character" w:customStyle="1" w:styleId="64">
    <w:name w:val="ListLabel 47"/>
    <w:qFormat/>
    <w:uiPriority w:val="0"/>
    <w:rPr>
      <w:rFonts w:cs="Wingdings"/>
      <w:sz w:val="20"/>
    </w:rPr>
  </w:style>
  <w:style w:type="character" w:customStyle="1" w:styleId="65">
    <w:name w:val="ListLabel 48"/>
    <w:qFormat/>
    <w:uiPriority w:val="0"/>
    <w:rPr>
      <w:rFonts w:cs="Wingdings"/>
      <w:sz w:val="20"/>
    </w:rPr>
  </w:style>
  <w:style w:type="character" w:customStyle="1" w:styleId="66">
    <w:name w:val="ListLabel 49"/>
    <w:qFormat/>
    <w:uiPriority w:val="0"/>
    <w:rPr>
      <w:rFonts w:cs="Wingdings"/>
      <w:sz w:val="20"/>
    </w:rPr>
  </w:style>
  <w:style w:type="character" w:customStyle="1" w:styleId="67">
    <w:name w:val="ListLabel 50"/>
    <w:qFormat/>
    <w:uiPriority w:val="0"/>
    <w:rPr>
      <w:rFonts w:cs="Wingdings"/>
      <w:sz w:val="20"/>
    </w:rPr>
  </w:style>
  <w:style w:type="character" w:customStyle="1" w:styleId="68">
    <w:name w:val="ListLabel 51"/>
    <w:qFormat/>
    <w:uiPriority w:val="0"/>
    <w:rPr>
      <w:rFonts w:cs="Wingdings"/>
      <w:sz w:val="20"/>
    </w:rPr>
  </w:style>
  <w:style w:type="character" w:customStyle="1" w:styleId="69">
    <w:name w:val="ListLabel 52"/>
    <w:qFormat/>
    <w:uiPriority w:val="0"/>
    <w:rPr>
      <w:rFonts w:cs="Wingdings"/>
      <w:sz w:val="20"/>
    </w:rPr>
  </w:style>
  <w:style w:type="character" w:customStyle="1" w:styleId="70">
    <w:name w:val="ListLabel 53"/>
    <w:qFormat/>
    <w:uiPriority w:val="0"/>
    <w:rPr>
      <w:rFonts w:cs="Wingdings"/>
      <w:sz w:val="20"/>
    </w:rPr>
  </w:style>
  <w:style w:type="character" w:customStyle="1" w:styleId="71">
    <w:name w:val="ListLabel 54"/>
    <w:qFormat/>
    <w:uiPriority w:val="0"/>
    <w:rPr>
      <w:rFonts w:ascii="Book Antiqua" w:hAnsi="Book Antiqua" w:cs="Symbol"/>
      <w:sz w:val="20"/>
    </w:rPr>
  </w:style>
  <w:style w:type="character" w:customStyle="1" w:styleId="72">
    <w:name w:val="ListLabel 55"/>
    <w:qFormat/>
    <w:uiPriority w:val="0"/>
    <w:rPr>
      <w:rFonts w:cs="Courier New"/>
      <w:sz w:val="20"/>
    </w:rPr>
  </w:style>
  <w:style w:type="character" w:customStyle="1" w:styleId="73">
    <w:name w:val="ListLabel 56"/>
    <w:qFormat/>
    <w:uiPriority w:val="0"/>
    <w:rPr>
      <w:rFonts w:cs="Wingdings"/>
      <w:sz w:val="20"/>
    </w:rPr>
  </w:style>
  <w:style w:type="character" w:customStyle="1" w:styleId="74">
    <w:name w:val="ListLabel 57"/>
    <w:qFormat/>
    <w:uiPriority w:val="0"/>
    <w:rPr>
      <w:rFonts w:cs="Wingdings"/>
      <w:sz w:val="20"/>
    </w:rPr>
  </w:style>
  <w:style w:type="character" w:customStyle="1" w:styleId="75">
    <w:name w:val="ListLabel 58"/>
    <w:qFormat/>
    <w:uiPriority w:val="0"/>
    <w:rPr>
      <w:rFonts w:cs="Wingdings"/>
      <w:sz w:val="20"/>
    </w:rPr>
  </w:style>
  <w:style w:type="character" w:customStyle="1" w:styleId="76">
    <w:name w:val="ListLabel 59"/>
    <w:qFormat/>
    <w:uiPriority w:val="0"/>
    <w:rPr>
      <w:rFonts w:cs="Wingdings"/>
      <w:sz w:val="20"/>
    </w:rPr>
  </w:style>
  <w:style w:type="character" w:customStyle="1" w:styleId="77">
    <w:name w:val="ListLabel 60"/>
    <w:qFormat/>
    <w:uiPriority w:val="0"/>
    <w:rPr>
      <w:rFonts w:cs="Wingdings"/>
      <w:sz w:val="20"/>
    </w:rPr>
  </w:style>
  <w:style w:type="character" w:customStyle="1" w:styleId="78">
    <w:name w:val="ListLabel 61"/>
    <w:qFormat/>
    <w:uiPriority w:val="0"/>
    <w:rPr>
      <w:rFonts w:cs="Wingdings"/>
      <w:sz w:val="20"/>
    </w:rPr>
  </w:style>
  <w:style w:type="character" w:customStyle="1" w:styleId="79">
    <w:name w:val="ListLabel 62"/>
    <w:qFormat/>
    <w:uiPriority w:val="0"/>
    <w:rPr>
      <w:rFonts w:cs="Wingdings"/>
      <w:sz w:val="20"/>
    </w:rPr>
  </w:style>
  <w:style w:type="character" w:customStyle="1" w:styleId="80">
    <w:name w:val="ListLabel 63"/>
    <w:qFormat/>
    <w:uiPriority w:val="0"/>
    <w:rPr>
      <w:rFonts w:ascii="Book Antiqua" w:hAnsi="Book Antiqua" w:cs="Times New Roman"/>
      <w:b/>
      <w:sz w:val="26"/>
    </w:rPr>
  </w:style>
  <w:style w:type="character" w:customStyle="1" w:styleId="81">
    <w:name w:val="ListLabel 64"/>
    <w:qFormat/>
    <w:uiPriority w:val="0"/>
    <w:rPr>
      <w:rFonts w:cs="Courier New"/>
    </w:rPr>
  </w:style>
  <w:style w:type="character" w:customStyle="1" w:styleId="82">
    <w:name w:val="ListLabel 65"/>
    <w:qFormat/>
    <w:uiPriority w:val="0"/>
    <w:rPr>
      <w:rFonts w:cs="Wingdings"/>
    </w:rPr>
  </w:style>
  <w:style w:type="character" w:customStyle="1" w:styleId="83">
    <w:name w:val="ListLabel 66"/>
    <w:qFormat/>
    <w:uiPriority w:val="0"/>
    <w:rPr>
      <w:rFonts w:cs="Symbol"/>
    </w:rPr>
  </w:style>
  <w:style w:type="character" w:customStyle="1" w:styleId="84">
    <w:name w:val="ListLabel 67"/>
    <w:qFormat/>
    <w:uiPriority w:val="0"/>
    <w:rPr>
      <w:rFonts w:cs="Courier New"/>
    </w:rPr>
  </w:style>
  <w:style w:type="character" w:customStyle="1" w:styleId="85">
    <w:name w:val="ListLabel 68"/>
    <w:qFormat/>
    <w:uiPriority w:val="0"/>
    <w:rPr>
      <w:rFonts w:cs="Wingdings"/>
    </w:rPr>
  </w:style>
  <w:style w:type="character" w:customStyle="1" w:styleId="86">
    <w:name w:val="ListLabel 69"/>
    <w:qFormat/>
    <w:uiPriority w:val="0"/>
    <w:rPr>
      <w:rFonts w:cs="Symbol"/>
    </w:rPr>
  </w:style>
  <w:style w:type="character" w:customStyle="1" w:styleId="87">
    <w:name w:val="ListLabel 70"/>
    <w:qFormat/>
    <w:uiPriority w:val="0"/>
    <w:rPr>
      <w:rFonts w:cs="Courier New"/>
    </w:rPr>
  </w:style>
  <w:style w:type="character" w:customStyle="1" w:styleId="88">
    <w:name w:val="ListLabel 71"/>
    <w:qFormat/>
    <w:uiPriority w:val="0"/>
    <w:rPr>
      <w:rFonts w:cs="Wingdings"/>
    </w:rPr>
  </w:style>
  <w:style w:type="character" w:customStyle="1" w:styleId="89">
    <w:name w:val="ListLabel 72"/>
    <w:qFormat/>
    <w:uiPriority w:val="0"/>
    <w:rPr>
      <w:rFonts w:ascii="Book Antiqua" w:hAnsi="Book Antiqua" w:cs="Symbol"/>
      <w:sz w:val="20"/>
    </w:rPr>
  </w:style>
  <w:style w:type="character" w:customStyle="1" w:styleId="90">
    <w:name w:val="ListLabel 73"/>
    <w:qFormat/>
    <w:uiPriority w:val="0"/>
    <w:rPr>
      <w:rFonts w:cs="Courier New"/>
      <w:sz w:val="20"/>
    </w:rPr>
  </w:style>
  <w:style w:type="character" w:customStyle="1" w:styleId="91">
    <w:name w:val="ListLabel 74"/>
    <w:qFormat/>
    <w:uiPriority w:val="0"/>
    <w:rPr>
      <w:rFonts w:cs="Wingdings"/>
      <w:sz w:val="20"/>
    </w:rPr>
  </w:style>
  <w:style w:type="character" w:customStyle="1" w:styleId="92">
    <w:name w:val="ListLabel 75"/>
    <w:qFormat/>
    <w:uiPriority w:val="0"/>
    <w:rPr>
      <w:rFonts w:cs="Wingdings"/>
      <w:sz w:val="20"/>
    </w:rPr>
  </w:style>
  <w:style w:type="character" w:customStyle="1" w:styleId="93">
    <w:name w:val="ListLabel 76"/>
    <w:qFormat/>
    <w:uiPriority w:val="0"/>
    <w:rPr>
      <w:rFonts w:cs="Wingdings"/>
      <w:sz w:val="20"/>
    </w:rPr>
  </w:style>
  <w:style w:type="character" w:customStyle="1" w:styleId="94">
    <w:name w:val="ListLabel 77"/>
    <w:qFormat/>
    <w:uiPriority w:val="0"/>
    <w:rPr>
      <w:rFonts w:cs="Wingdings"/>
      <w:sz w:val="20"/>
    </w:rPr>
  </w:style>
  <w:style w:type="character" w:customStyle="1" w:styleId="95">
    <w:name w:val="ListLabel 78"/>
    <w:qFormat/>
    <w:uiPriority w:val="0"/>
    <w:rPr>
      <w:rFonts w:cs="Wingdings"/>
      <w:sz w:val="20"/>
    </w:rPr>
  </w:style>
  <w:style w:type="character" w:customStyle="1" w:styleId="96">
    <w:name w:val="ListLabel 79"/>
    <w:qFormat/>
    <w:uiPriority w:val="0"/>
    <w:rPr>
      <w:rFonts w:cs="Wingdings"/>
      <w:sz w:val="20"/>
    </w:rPr>
  </w:style>
  <w:style w:type="character" w:customStyle="1" w:styleId="97">
    <w:name w:val="ListLabel 80"/>
    <w:qFormat/>
    <w:uiPriority w:val="0"/>
    <w:rPr>
      <w:rFonts w:cs="Wingdings"/>
      <w:sz w:val="20"/>
    </w:rPr>
  </w:style>
  <w:style w:type="character" w:customStyle="1" w:styleId="98">
    <w:name w:val="ListLabel 81"/>
    <w:qFormat/>
    <w:uiPriority w:val="0"/>
    <w:rPr>
      <w:rFonts w:ascii="Book Antiqua" w:hAnsi="Book Antiqua" w:cs="Symbol"/>
      <w:sz w:val="20"/>
    </w:rPr>
  </w:style>
  <w:style w:type="character" w:customStyle="1" w:styleId="99">
    <w:name w:val="ListLabel 82"/>
    <w:qFormat/>
    <w:uiPriority w:val="0"/>
    <w:rPr>
      <w:rFonts w:cs="Courier New"/>
      <w:sz w:val="20"/>
    </w:rPr>
  </w:style>
  <w:style w:type="character" w:customStyle="1" w:styleId="100">
    <w:name w:val="ListLabel 83"/>
    <w:qFormat/>
    <w:uiPriority w:val="0"/>
    <w:rPr>
      <w:rFonts w:cs="Wingdings"/>
      <w:sz w:val="20"/>
    </w:rPr>
  </w:style>
  <w:style w:type="character" w:customStyle="1" w:styleId="101">
    <w:name w:val="ListLabel 84"/>
    <w:qFormat/>
    <w:uiPriority w:val="0"/>
    <w:rPr>
      <w:rFonts w:cs="Wingdings"/>
      <w:sz w:val="20"/>
    </w:rPr>
  </w:style>
  <w:style w:type="character" w:customStyle="1" w:styleId="102">
    <w:name w:val="ListLabel 85"/>
    <w:qFormat/>
    <w:uiPriority w:val="0"/>
    <w:rPr>
      <w:rFonts w:cs="Wingdings"/>
      <w:sz w:val="20"/>
    </w:rPr>
  </w:style>
  <w:style w:type="character" w:customStyle="1" w:styleId="103">
    <w:name w:val="ListLabel 86"/>
    <w:qFormat/>
    <w:uiPriority w:val="0"/>
    <w:rPr>
      <w:rFonts w:cs="Wingdings"/>
      <w:sz w:val="20"/>
    </w:rPr>
  </w:style>
  <w:style w:type="character" w:customStyle="1" w:styleId="104">
    <w:name w:val="ListLabel 87"/>
    <w:qFormat/>
    <w:uiPriority w:val="0"/>
    <w:rPr>
      <w:rFonts w:cs="Wingdings"/>
      <w:sz w:val="20"/>
    </w:rPr>
  </w:style>
  <w:style w:type="character" w:customStyle="1" w:styleId="105">
    <w:name w:val="ListLabel 88"/>
    <w:qFormat/>
    <w:uiPriority w:val="0"/>
    <w:rPr>
      <w:rFonts w:cs="Wingdings"/>
      <w:sz w:val="20"/>
    </w:rPr>
  </w:style>
  <w:style w:type="character" w:customStyle="1" w:styleId="106">
    <w:name w:val="ListLabel 89"/>
    <w:qFormat/>
    <w:uiPriority w:val="0"/>
    <w:rPr>
      <w:rFonts w:cs="Wingdings"/>
      <w:sz w:val="20"/>
    </w:rPr>
  </w:style>
  <w:style w:type="character" w:customStyle="1" w:styleId="107">
    <w:name w:val="ListLabel 90"/>
    <w:qFormat/>
    <w:uiPriority w:val="0"/>
    <w:rPr>
      <w:rFonts w:ascii="Book Antiqua" w:hAnsi="Book Antiqua" w:cs="Symbol"/>
      <w:sz w:val="20"/>
    </w:rPr>
  </w:style>
  <w:style w:type="character" w:customStyle="1" w:styleId="108">
    <w:name w:val="ListLabel 91"/>
    <w:qFormat/>
    <w:uiPriority w:val="0"/>
    <w:rPr>
      <w:rFonts w:cs="Courier New"/>
      <w:sz w:val="20"/>
    </w:rPr>
  </w:style>
  <w:style w:type="character" w:customStyle="1" w:styleId="109">
    <w:name w:val="ListLabel 92"/>
    <w:qFormat/>
    <w:uiPriority w:val="0"/>
    <w:rPr>
      <w:rFonts w:cs="Wingdings"/>
      <w:sz w:val="20"/>
    </w:rPr>
  </w:style>
  <w:style w:type="character" w:customStyle="1" w:styleId="110">
    <w:name w:val="ListLabel 93"/>
    <w:qFormat/>
    <w:uiPriority w:val="0"/>
    <w:rPr>
      <w:rFonts w:cs="Wingdings"/>
      <w:sz w:val="20"/>
    </w:rPr>
  </w:style>
  <w:style w:type="character" w:customStyle="1" w:styleId="111">
    <w:name w:val="ListLabel 94"/>
    <w:qFormat/>
    <w:uiPriority w:val="0"/>
    <w:rPr>
      <w:rFonts w:cs="Wingdings"/>
      <w:sz w:val="20"/>
    </w:rPr>
  </w:style>
  <w:style w:type="character" w:customStyle="1" w:styleId="112">
    <w:name w:val="ListLabel 95"/>
    <w:qFormat/>
    <w:uiPriority w:val="0"/>
    <w:rPr>
      <w:rFonts w:cs="Wingdings"/>
      <w:sz w:val="20"/>
    </w:rPr>
  </w:style>
  <w:style w:type="character" w:customStyle="1" w:styleId="113">
    <w:name w:val="ListLabel 96"/>
    <w:qFormat/>
    <w:uiPriority w:val="0"/>
    <w:rPr>
      <w:rFonts w:cs="Wingdings"/>
      <w:sz w:val="20"/>
    </w:rPr>
  </w:style>
  <w:style w:type="character" w:customStyle="1" w:styleId="114">
    <w:name w:val="ListLabel 97"/>
    <w:qFormat/>
    <w:uiPriority w:val="0"/>
    <w:rPr>
      <w:rFonts w:cs="Wingdings"/>
      <w:sz w:val="20"/>
    </w:rPr>
  </w:style>
  <w:style w:type="character" w:customStyle="1" w:styleId="115">
    <w:name w:val="ListLabel 98"/>
    <w:qFormat/>
    <w:uiPriority w:val="0"/>
    <w:rPr>
      <w:rFonts w:cs="Wingdings"/>
      <w:sz w:val="20"/>
    </w:rPr>
  </w:style>
  <w:style w:type="character" w:customStyle="1" w:styleId="116">
    <w:name w:val="ListLabel 99"/>
    <w:qFormat/>
    <w:uiPriority w:val="0"/>
    <w:rPr>
      <w:rFonts w:ascii="Book Antiqua" w:hAnsi="Book Antiqua" w:cs="Times New Roman"/>
      <w:b/>
      <w:sz w:val="26"/>
    </w:rPr>
  </w:style>
  <w:style w:type="character" w:customStyle="1" w:styleId="117">
    <w:name w:val="ListLabel 100"/>
    <w:qFormat/>
    <w:uiPriority w:val="0"/>
    <w:rPr>
      <w:rFonts w:cs="Courier New"/>
    </w:rPr>
  </w:style>
  <w:style w:type="character" w:customStyle="1" w:styleId="118">
    <w:name w:val="ListLabel 101"/>
    <w:qFormat/>
    <w:uiPriority w:val="0"/>
    <w:rPr>
      <w:rFonts w:cs="Wingdings"/>
    </w:rPr>
  </w:style>
  <w:style w:type="character" w:customStyle="1" w:styleId="119">
    <w:name w:val="ListLabel 102"/>
    <w:qFormat/>
    <w:uiPriority w:val="0"/>
    <w:rPr>
      <w:rFonts w:cs="Symbol"/>
    </w:rPr>
  </w:style>
  <w:style w:type="character" w:customStyle="1" w:styleId="120">
    <w:name w:val="ListLabel 103"/>
    <w:qFormat/>
    <w:uiPriority w:val="0"/>
    <w:rPr>
      <w:rFonts w:cs="Courier New"/>
    </w:rPr>
  </w:style>
  <w:style w:type="character" w:customStyle="1" w:styleId="121">
    <w:name w:val="ListLabel 104"/>
    <w:qFormat/>
    <w:uiPriority w:val="0"/>
    <w:rPr>
      <w:rFonts w:cs="Wingdings"/>
    </w:rPr>
  </w:style>
  <w:style w:type="character" w:customStyle="1" w:styleId="122">
    <w:name w:val="ListLabel 105"/>
    <w:qFormat/>
    <w:uiPriority w:val="0"/>
    <w:rPr>
      <w:rFonts w:cs="Symbol"/>
    </w:rPr>
  </w:style>
  <w:style w:type="character" w:customStyle="1" w:styleId="123">
    <w:name w:val="ListLabel 106"/>
    <w:qFormat/>
    <w:uiPriority w:val="0"/>
    <w:rPr>
      <w:rFonts w:cs="Courier New"/>
    </w:rPr>
  </w:style>
  <w:style w:type="character" w:customStyle="1" w:styleId="124">
    <w:name w:val="ListLabel 107"/>
    <w:qFormat/>
    <w:uiPriority w:val="0"/>
    <w:rPr>
      <w:rFonts w:cs="Wingdings"/>
    </w:rPr>
  </w:style>
  <w:style w:type="character" w:customStyle="1" w:styleId="125">
    <w:name w:val="ListLabel 108"/>
    <w:qFormat/>
    <w:uiPriority w:val="0"/>
    <w:rPr>
      <w:rFonts w:ascii="Book Antiqua" w:hAnsi="Book Antiqua" w:cs="Symbol"/>
      <w:sz w:val="20"/>
    </w:rPr>
  </w:style>
  <w:style w:type="character" w:customStyle="1" w:styleId="126">
    <w:name w:val="ListLabel 109"/>
    <w:qFormat/>
    <w:uiPriority w:val="0"/>
    <w:rPr>
      <w:rFonts w:cs="Courier New"/>
      <w:sz w:val="20"/>
    </w:rPr>
  </w:style>
  <w:style w:type="character" w:customStyle="1" w:styleId="127">
    <w:name w:val="ListLabel 110"/>
    <w:qFormat/>
    <w:uiPriority w:val="0"/>
    <w:rPr>
      <w:rFonts w:cs="Wingdings"/>
      <w:sz w:val="20"/>
    </w:rPr>
  </w:style>
  <w:style w:type="character" w:customStyle="1" w:styleId="128">
    <w:name w:val="ListLabel 111"/>
    <w:qFormat/>
    <w:uiPriority w:val="0"/>
    <w:rPr>
      <w:rFonts w:cs="Wingdings"/>
      <w:sz w:val="20"/>
    </w:rPr>
  </w:style>
  <w:style w:type="character" w:customStyle="1" w:styleId="129">
    <w:name w:val="ListLabel 112"/>
    <w:qFormat/>
    <w:uiPriority w:val="0"/>
    <w:rPr>
      <w:rFonts w:cs="Wingdings"/>
      <w:sz w:val="20"/>
    </w:rPr>
  </w:style>
  <w:style w:type="character" w:customStyle="1" w:styleId="130">
    <w:name w:val="ListLabel 113"/>
    <w:qFormat/>
    <w:uiPriority w:val="0"/>
    <w:rPr>
      <w:rFonts w:cs="Wingdings"/>
      <w:sz w:val="20"/>
    </w:rPr>
  </w:style>
  <w:style w:type="character" w:customStyle="1" w:styleId="131">
    <w:name w:val="ListLabel 114"/>
    <w:qFormat/>
    <w:uiPriority w:val="0"/>
    <w:rPr>
      <w:rFonts w:cs="Wingdings"/>
      <w:sz w:val="20"/>
    </w:rPr>
  </w:style>
  <w:style w:type="character" w:customStyle="1" w:styleId="132">
    <w:name w:val="ListLabel 115"/>
    <w:qFormat/>
    <w:uiPriority w:val="0"/>
    <w:rPr>
      <w:rFonts w:cs="Wingdings"/>
      <w:sz w:val="20"/>
    </w:rPr>
  </w:style>
  <w:style w:type="character" w:customStyle="1" w:styleId="133">
    <w:name w:val="ListLabel 116"/>
    <w:qFormat/>
    <w:uiPriority w:val="0"/>
    <w:rPr>
      <w:rFonts w:cs="Wingdings"/>
      <w:sz w:val="20"/>
    </w:rPr>
  </w:style>
  <w:style w:type="character" w:customStyle="1" w:styleId="134">
    <w:name w:val="ListLabel 117"/>
    <w:qFormat/>
    <w:uiPriority w:val="0"/>
    <w:rPr>
      <w:rFonts w:ascii="Book Antiqua" w:hAnsi="Book Antiqua" w:cs="Symbol"/>
      <w:sz w:val="20"/>
    </w:rPr>
  </w:style>
  <w:style w:type="character" w:customStyle="1" w:styleId="135">
    <w:name w:val="ListLabel 118"/>
    <w:qFormat/>
    <w:uiPriority w:val="0"/>
    <w:rPr>
      <w:rFonts w:cs="Courier New"/>
      <w:sz w:val="20"/>
    </w:rPr>
  </w:style>
  <w:style w:type="character" w:customStyle="1" w:styleId="136">
    <w:name w:val="ListLabel 119"/>
    <w:qFormat/>
    <w:uiPriority w:val="0"/>
    <w:rPr>
      <w:rFonts w:cs="Wingdings"/>
      <w:sz w:val="20"/>
    </w:rPr>
  </w:style>
  <w:style w:type="character" w:customStyle="1" w:styleId="137">
    <w:name w:val="ListLabel 120"/>
    <w:qFormat/>
    <w:uiPriority w:val="0"/>
    <w:rPr>
      <w:rFonts w:cs="Wingdings"/>
      <w:sz w:val="20"/>
    </w:rPr>
  </w:style>
  <w:style w:type="character" w:customStyle="1" w:styleId="138">
    <w:name w:val="ListLabel 121"/>
    <w:qFormat/>
    <w:uiPriority w:val="0"/>
    <w:rPr>
      <w:rFonts w:cs="Wingdings"/>
      <w:sz w:val="20"/>
    </w:rPr>
  </w:style>
  <w:style w:type="character" w:customStyle="1" w:styleId="139">
    <w:name w:val="ListLabel 122"/>
    <w:qFormat/>
    <w:uiPriority w:val="0"/>
    <w:rPr>
      <w:rFonts w:cs="Wingdings"/>
      <w:sz w:val="20"/>
    </w:rPr>
  </w:style>
  <w:style w:type="character" w:customStyle="1" w:styleId="140">
    <w:name w:val="ListLabel 123"/>
    <w:qFormat/>
    <w:uiPriority w:val="0"/>
    <w:rPr>
      <w:rFonts w:cs="Wingdings"/>
      <w:sz w:val="20"/>
    </w:rPr>
  </w:style>
  <w:style w:type="character" w:customStyle="1" w:styleId="141">
    <w:name w:val="ListLabel 124"/>
    <w:qFormat/>
    <w:uiPriority w:val="0"/>
    <w:rPr>
      <w:rFonts w:cs="Wingdings"/>
      <w:sz w:val="20"/>
    </w:rPr>
  </w:style>
  <w:style w:type="character" w:customStyle="1" w:styleId="142">
    <w:name w:val="ListLabel 125"/>
    <w:qFormat/>
    <w:uiPriority w:val="0"/>
    <w:rPr>
      <w:rFonts w:cs="Wingdings"/>
      <w:sz w:val="20"/>
    </w:rPr>
  </w:style>
  <w:style w:type="character" w:customStyle="1" w:styleId="143">
    <w:name w:val="ListLabel 126"/>
    <w:qFormat/>
    <w:uiPriority w:val="0"/>
    <w:rPr>
      <w:rFonts w:ascii="Book Antiqua" w:hAnsi="Book Antiqua" w:cs="Symbol"/>
      <w:sz w:val="20"/>
    </w:rPr>
  </w:style>
  <w:style w:type="character" w:customStyle="1" w:styleId="144">
    <w:name w:val="ListLabel 127"/>
    <w:qFormat/>
    <w:uiPriority w:val="0"/>
    <w:rPr>
      <w:rFonts w:cs="Courier New"/>
      <w:sz w:val="20"/>
    </w:rPr>
  </w:style>
  <w:style w:type="character" w:customStyle="1" w:styleId="145">
    <w:name w:val="ListLabel 128"/>
    <w:qFormat/>
    <w:uiPriority w:val="0"/>
    <w:rPr>
      <w:rFonts w:cs="Wingdings"/>
      <w:sz w:val="20"/>
    </w:rPr>
  </w:style>
  <w:style w:type="character" w:customStyle="1" w:styleId="146">
    <w:name w:val="ListLabel 129"/>
    <w:qFormat/>
    <w:uiPriority w:val="0"/>
    <w:rPr>
      <w:rFonts w:cs="Wingdings"/>
      <w:sz w:val="20"/>
    </w:rPr>
  </w:style>
  <w:style w:type="character" w:customStyle="1" w:styleId="147">
    <w:name w:val="ListLabel 130"/>
    <w:qFormat/>
    <w:uiPriority w:val="0"/>
    <w:rPr>
      <w:rFonts w:cs="Wingdings"/>
      <w:sz w:val="20"/>
    </w:rPr>
  </w:style>
  <w:style w:type="character" w:customStyle="1" w:styleId="148">
    <w:name w:val="ListLabel 131"/>
    <w:qFormat/>
    <w:uiPriority w:val="0"/>
    <w:rPr>
      <w:rFonts w:cs="Wingdings"/>
      <w:sz w:val="20"/>
    </w:rPr>
  </w:style>
  <w:style w:type="character" w:customStyle="1" w:styleId="149">
    <w:name w:val="ListLabel 132"/>
    <w:qFormat/>
    <w:uiPriority w:val="0"/>
    <w:rPr>
      <w:rFonts w:cs="Wingdings"/>
      <w:sz w:val="20"/>
    </w:rPr>
  </w:style>
  <w:style w:type="character" w:customStyle="1" w:styleId="150">
    <w:name w:val="ListLabel 133"/>
    <w:qFormat/>
    <w:uiPriority w:val="0"/>
    <w:rPr>
      <w:rFonts w:cs="Wingdings"/>
      <w:sz w:val="20"/>
    </w:rPr>
  </w:style>
  <w:style w:type="character" w:customStyle="1" w:styleId="151">
    <w:name w:val="ListLabel 134"/>
    <w:qFormat/>
    <w:uiPriority w:val="0"/>
    <w:rPr>
      <w:rFonts w:cs="Wingdings"/>
      <w:sz w:val="20"/>
    </w:rPr>
  </w:style>
  <w:style w:type="character" w:customStyle="1" w:styleId="152">
    <w:name w:val="ListLabel 135"/>
    <w:qFormat/>
    <w:uiPriority w:val="0"/>
    <w:rPr>
      <w:rFonts w:ascii="Book Antiqua" w:hAnsi="Book Antiqua" w:cs="Times New Roman"/>
      <w:b/>
      <w:sz w:val="26"/>
    </w:rPr>
  </w:style>
  <w:style w:type="character" w:customStyle="1" w:styleId="153">
    <w:name w:val="ListLabel 136"/>
    <w:qFormat/>
    <w:uiPriority w:val="0"/>
    <w:rPr>
      <w:rFonts w:cs="Courier New"/>
    </w:rPr>
  </w:style>
  <w:style w:type="character" w:customStyle="1" w:styleId="154">
    <w:name w:val="ListLabel 137"/>
    <w:qFormat/>
    <w:uiPriority w:val="0"/>
    <w:rPr>
      <w:rFonts w:cs="Wingdings"/>
    </w:rPr>
  </w:style>
  <w:style w:type="character" w:customStyle="1" w:styleId="155">
    <w:name w:val="ListLabel 138"/>
    <w:qFormat/>
    <w:uiPriority w:val="0"/>
    <w:rPr>
      <w:rFonts w:cs="Symbol"/>
    </w:rPr>
  </w:style>
  <w:style w:type="character" w:customStyle="1" w:styleId="156">
    <w:name w:val="ListLabel 139"/>
    <w:qFormat/>
    <w:uiPriority w:val="0"/>
    <w:rPr>
      <w:rFonts w:cs="Courier New"/>
    </w:rPr>
  </w:style>
  <w:style w:type="character" w:customStyle="1" w:styleId="157">
    <w:name w:val="ListLabel 140"/>
    <w:qFormat/>
    <w:uiPriority w:val="0"/>
    <w:rPr>
      <w:rFonts w:cs="Wingdings"/>
    </w:rPr>
  </w:style>
  <w:style w:type="character" w:customStyle="1" w:styleId="158">
    <w:name w:val="ListLabel 141"/>
    <w:qFormat/>
    <w:uiPriority w:val="0"/>
    <w:rPr>
      <w:rFonts w:cs="Symbol"/>
    </w:rPr>
  </w:style>
  <w:style w:type="character" w:customStyle="1" w:styleId="159">
    <w:name w:val="ListLabel 142"/>
    <w:qFormat/>
    <w:uiPriority w:val="0"/>
    <w:rPr>
      <w:rFonts w:cs="Courier New"/>
    </w:rPr>
  </w:style>
  <w:style w:type="character" w:customStyle="1" w:styleId="160">
    <w:name w:val="ListLabel 143"/>
    <w:qFormat/>
    <w:uiPriority w:val="0"/>
    <w:rPr>
      <w:rFonts w:cs="Wingdings"/>
    </w:rPr>
  </w:style>
  <w:style w:type="character" w:customStyle="1" w:styleId="161">
    <w:name w:val="ListLabel 144"/>
    <w:qFormat/>
    <w:uiPriority w:val="0"/>
    <w:rPr>
      <w:rFonts w:ascii="Book Antiqua" w:hAnsi="Book Antiqua" w:cs="Symbol"/>
      <w:sz w:val="20"/>
    </w:rPr>
  </w:style>
  <w:style w:type="character" w:customStyle="1" w:styleId="162">
    <w:name w:val="ListLabel 145"/>
    <w:qFormat/>
    <w:uiPriority w:val="0"/>
    <w:rPr>
      <w:rFonts w:cs="Courier New"/>
      <w:sz w:val="20"/>
    </w:rPr>
  </w:style>
  <w:style w:type="character" w:customStyle="1" w:styleId="163">
    <w:name w:val="ListLabel 146"/>
    <w:qFormat/>
    <w:uiPriority w:val="0"/>
    <w:rPr>
      <w:rFonts w:cs="Wingdings"/>
      <w:sz w:val="20"/>
    </w:rPr>
  </w:style>
  <w:style w:type="character" w:customStyle="1" w:styleId="164">
    <w:name w:val="ListLabel 147"/>
    <w:qFormat/>
    <w:uiPriority w:val="0"/>
    <w:rPr>
      <w:rFonts w:cs="Wingdings"/>
      <w:sz w:val="20"/>
    </w:rPr>
  </w:style>
  <w:style w:type="character" w:customStyle="1" w:styleId="165">
    <w:name w:val="ListLabel 148"/>
    <w:qFormat/>
    <w:uiPriority w:val="0"/>
    <w:rPr>
      <w:rFonts w:cs="Wingdings"/>
      <w:sz w:val="20"/>
    </w:rPr>
  </w:style>
  <w:style w:type="character" w:customStyle="1" w:styleId="166">
    <w:name w:val="ListLabel 149"/>
    <w:qFormat/>
    <w:uiPriority w:val="0"/>
    <w:rPr>
      <w:rFonts w:cs="Wingdings"/>
      <w:sz w:val="20"/>
    </w:rPr>
  </w:style>
  <w:style w:type="character" w:customStyle="1" w:styleId="167">
    <w:name w:val="ListLabel 150"/>
    <w:qFormat/>
    <w:uiPriority w:val="0"/>
    <w:rPr>
      <w:rFonts w:cs="Wingdings"/>
      <w:sz w:val="20"/>
    </w:rPr>
  </w:style>
  <w:style w:type="character" w:customStyle="1" w:styleId="168">
    <w:name w:val="ListLabel 151"/>
    <w:qFormat/>
    <w:uiPriority w:val="0"/>
    <w:rPr>
      <w:rFonts w:cs="Wingdings"/>
      <w:sz w:val="20"/>
    </w:rPr>
  </w:style>
  <w:style w:type="character" w:customStyle="1" w:styleId="169">
    <w:name w:val="ListLabel 152"/>
    <w:qFormat/>
    <w:uiPriority w:val="0"/>
    <w:rPr>
      <w:rFonts w:cs="Wingdings"/>
      <w:sz w:val="20"/>
    </w:rPr>
  </w:style>
  <w:style w:type="character" w:customStyle="1" w:styleId="170">
    <w:name w:val="ListLabel 153"/>
    <w:qFormat/>
    <w:uiPriority w:val="0"/>
    <w:rPr>
      <w:rFonts w:ascii="Book Antiqua" w:hAnsi="Book Antiqua" w:cs="Symbol"/>
      <w:sz w:val="20"/>
    </w:rPr>
  </w:style>
  <w:style w:type="character" w:customStyle="1" w:styleId="171">
    <w:name w:val="ListLabel 154"/>
    <w:qFormat/>
    <w:uiPriority w:val="0"/>
    <w:rPr>
      <w:rFonts w:cs="Courier New"/>
      <w:sz w:val="20"/>
    </w:rPr>
  </w:style>
  <w:style w:type="character" w:customStyle="1" w:styleId="172">
    <w:name w:val="ListLabel 155"/>
    <w:qFormat/>
    <w:uiPriority w:val="0"/>
    <w:rPr>
      <w:rFonts w:cs="Wingdings"/>
      <w:sz w:val="20"/>
    </w:rPr>
  </w:style>
  <w:style w:type="character" w:customStyle="1" w:styleId="173">
    <w:name w:val="ListLabel 156"/>
    <w:qFormat/>
    <w:uiPriority w:val="0"/>
    <w:rPr>
      <w:rFonts w:cs="Wingdings"/>
      <w:sz w:val="20"/>
    </w:rPr>
  </w:style>
  <w:style w:type="character" w:customStyle="1" w:styleId="174">
    <w:name w:val="ListLabel 157"/>
    <w:qFormat/>
    <w:uiPriority w:val="0"/>
    <w:rPr>
      <w:rFonts w:cs="Wingdings"/>
      <w:sz w:val="20"/>
    </w:rPr>
  </w:style>
  <w:style w:type="character" w:customStyle="1" w:styleId="175">
    <w:name w:val="ListLabel 158"/>
    <w:qFormat/>
    <w:uiPriority w:val="0"/>
    <w:rPr>
      <w:rFonts w:cs="Wingdings"/>
      <w:sz w:val="20"/>
    </w:rPr>
  </w:style>
  <w:style w:type="character" w:customStyle="1" w:styleId="176">
    <w:name w:val="ListLabel 159"/>
    <w:qFormat/>
    <w:uiPriority w:val="0"/>
    <w:rPr>
      <w:rFonts w:cs="Wingdings"/>
      <w:sz w:val="20"/>
    </w:rPr>
  </w:style>
  <w:style w:type="character" w:customStyle="1" w:styleId="177">
    <w:name w:val="ListLabel 160"/>
    <w:qFormat/>
    <w:uiPriority w:val="0"/>
    <w:rPr>
      <w:rFonts w:cs="Wingdings"/>
      <w:sz w:val="20"/>
    </w:rPr>
  </w:style>
  <w:style w:type="character" w:customStyle="1" w:styleId="178">
    <w:name w:val="ListLabel 161"/>
    <w:qFormat/>
    <w:uiPriority w:val="0"/>
    <w:rPr>
      <w:rFonts w:cs="Wingdings"/>
      <w:sz w:val="20"/>
    </w:rPr>
  </w:style>
  <w:style w:type="character" w:customStyle="1" w:styleId="179">
    <w:name w:val="ListLabel 162"/>
    <w:qFormat/>
    <w:uiPriority w:val="0"/>
    <w:rPr>
      <w:rFonts w:ascii="Book Antiqua" w:hAnsi="Book Antiqua" w:cs="Symbol"/>
      <w:sz w:val="20"/>
    </w:rPr>
  </w:style>
  <w:style w:type="character" w:customStyle="1" w:styleId="180">
    <w:name w:val="ListLabel 163"/>
    <w:qFormat/>
    <w:uiPriority w:val="0"/>
    <w:rPr>
      <w:rFonts w:cs="Courier New"/>
      <w:sz w:val="20"/>
    </w:rPr>
  </w:style>
  <w:style w:type="character" w:customStyle="1" w:styleId="181">
    <w:name w:val="ListLabel 164"/>
    <w:qFormat/>
    <w:uiPriority w:val="0"/>
    <w:rPr>
      <w:rFonts w:cs="Wingdings"/>
      <w:sz w:val="20"/>
    </w:rPr>
  </w:style>
  <w:style w:type="character" w:customStyle="1" w:styleId="182">
    <w:name w:val="ListLabel 165"/>
    <w:qFormat/>
    <w:uiPriority w:val="0"/>
    <w:rPr>
      <w:rFonts w:cs="Wingdings"/>
      <w:sz w:val="20"/>
    </w:rPr>
  </w:style>
  <w:style w:type="character" w:customStyle="1" w:styleId="183">
    <w:name w:val="ListLabel 166"/>
    <w:qFormat/>
    <w:uiPriority w:val="0"/>
    <w:rPr>
      <w:rFonts w:cs="Wingdings"/>
      <w:sz w:val="20"/>
    </w:rPr>
  </w:style>
  <w:style w:type="character" w:customStyle="1" w:styleId="184">
    <w:name w:val="ListLabel 167"/>
    <w:qFormat/>
    <w:uiPriority w:val="0"/>
    <w:rPr>
      <w:rFonts w:cs="Wingdings"/>
      <w:sz w:val="20"/>
    </w:rPr>
  </w:style>
  <w:style w:type="character" w:customStyle="1" w:styleId="185">
    <w:name w:val="ListLabel 168"/>
    <w:qFormat/>
    <w:uiPriority w:val="0"/>
    <w:rPr>
      <w:rFonts w:cs="Wingdings"/>
      <w:sz w:val="20"/>
    </w:rPr>
  </w:style>
  <w:style w:type="character" w:customStyle="1" w:styleId="186">
    <w:name w:val="ListLabel 169"/>
    <w:qFormat/>
    <w:uiPriority w:val="0"/>
    <w:rPr>
      <w:rFonts w:cs="Wingdings"/>
      <w:sz w:val="20"/>
    </w:rPr>
  </w:style>
  <w:style w:type="character" w:customStyle="1" w:styleId="187">
    <w:name w:val="ListLabel 170"/>
    <w:qFormat/>
    <w:uiPriority w:val="0"/>
    <w:rPr>
      <w:rFonts w:cs="Wingdings"/>
      <w:sz w:val="20"/>
    </w:rPr>
  </w:style>
  <w:style w:type="character" w:customStyle="1" w:styleId="188">
    <w:name w:val="ListLabel 171"/>
    <w:qFormat/>
    <w:uiPriority w:val="0"/>
    <w:rPr>
      <w:rFonts w:ascii="Book Antiqua" w:hAnsi="Book Antiqua" w:cs="Times New Roman"/>
      <w:b/>
      <w:sz w:val="26"/>
    </w:rPr>
  </w:style>
  <w:style w:type="character" w:customStyle="1" w:styleId="189">
    <w:name w:val="ListLabel 172"/>
    <w:qFormat/>
    <w:uiPriority w:val="0"/>
    <w:rPr>
      <w:rFonts w:cs="Courier New"/>
    </w:rPr>
  </w:style>
  <w:style w:type="character" w:customStyle="1" w:styleId="190">
    <w:name w:val="ListLabel 173"/>
    <w:qFormat/>
    <w:uiPriority w:val="0"/>
    <w:rPr>
      <w:rFonts w:cs="Wingdings"/>
    </w:rPr>
  </w:style>
  <w:style w:type="character" w:customStyle="1" w:styleId="191">
    <w:name w:val="ListLabel 174"/>
    <w:qFormat/>
    <w:uiPriority w:val="0"/>
    <w:rPr>
      <w:rFonts w:cs="Symbol"/>
    </w:rPr>
  </w:style>
  <w:style w:type="character" w:customStyle="1" w:styleId="192">
    <w:name w:val="ListLabel 175"/>
    <w:qFormat/>
    <w:uiPriority w:val="0"/>
    <w:rPr>
      <w:rFonts w:cs="Courier New"/>
    </w:rPr>
  </w:style>
  <w:style w:type="character" w:customStyle="1" w:styleId="193">
    <w:name w:val="ListLabel 176"/>
    <w:qFormat/>
    <w:uiPriority w:val="0"/>
    <w:rPr>
      <w:rFonts w:cs="Wingdings"/>
    </w:rPr>
  </w:style>
  <w:style w:type="character" w:customStyle="1" w:styleId="194">
    <w:name w:val="ListLabel 177"/>
    <w:qFormat/>
    <w:uiPriority w:val="0"/>
    <w:rPr>
      <w:rFonts w:cs="Symbol"/>
    </w:rPr>
  </w:style>
  <w:style w:type="character" w:customStyle="1" w:styleId="195">
    <w:name w:val="ListLabel 178"/>
    <w:qFormat/>
    <w:uiPriority w:val="0"/>
    <w:rPr>
      <w:rFonts w:cs="Courier New"/>
    </w:rPr>
  </w:style>
  <w:style w:type="character" w:customStyle="1" w:styleId="196">
    <w:name w:val="ListLabel 179"/>
    <w:qFormat/>
    <w:uiPriority w:val="0"/>
    <w:rPr>
      <w:rFonts w:cs="Wingdings"/>
    </w:rPr>
  </w:style>
  <w:style w:type="paragraph" w:customStyle="1" w:styleId="197">
    <w:name w:val="Nadpis"/>
    <w:basedOn w:val="1"/>
    <w:next w:val="5"/>
    <w:qFormat/>
    <w:uiPriority w:val="0"/>
    <w:pPr>
      <w:keepNext/>
      <w:spacing w:before="240" w:after="120"/>
    </w:pPr>
    <w:rPr>
      <w:rFonts w:ascii="Liberation Sans" w:hAnsi="Liberation Sans" w:eastAsia="Microsoft YaHei" w:cs="Lucida Sans"/>
      <w:sz w:val="28"/>
      <w:szCs w:val="28"/>
    </w:rPr>
  </w:style>
  <w:style w:type="paragraph" w:customStyle="1" w:styleId="198">
    <w:name w:val="Index"/>
    <w:basedOn w:val="1"/>
    <w:qFormat/>
    <w:uiPriority w:val="0"/>
    <w:pPr>
      <w:suppressLineNumbers/>
    </w:pPr>
    <w:rPr>
      <w:rFonts w:cs="Lucida Sans"/>
    </w:rPr>
  </w:style>
  <w:style w:type="paragraph" w:styleId="199">
    <w:name w:val="List Paragraph"/>
    <w:basedOn w:val="1"/>
    <w:qFormat/>
    <w:uiPriority w:val="34"/>
    <w:pPr>
      <w:ind w:left="720"/>
      <w:contextualSpacing/>
    </w:pPr>
  </w:style>
  <w:style w:type="paragraph" w:customStyle="1" w:styleId="200">
    <w:name w:val="Revision"/>
    <w:hidden/>
    <w:semiHidden/>
    <w:uiPriority w:val="99"/>
    <w:rPr>
      <w:rFonts w:eastAsia="SimSun" w:cs="font372" w:asciiTheme="minorHAnsi" w:hAnsiTheme="minorHAnsi"/>
      <w:color w:val="00000A"/>
      <w:sz w:val="22"/>
      <w:szCs w:val="22"/>
      <w:lang w:val="sk-SK" w:eastAsia="ar-SA" w:bidi="ar-SA"/>
    </w:rPr>
  </w:style>
  <w:style w:type="character" w:customStyle="1" w:styleId="201">
    <w:name w:val="Predvolené písmo odseku"/>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1818</Words>
  <Characters>10369</Characters>
  <Lines>86</Lines>
  <Paragraphs>24</Paragraphs>
  <TotalTime>2</TotalTime>
  <ScaleCrop>false</ScaleCrop>
  <LinksUpToDate>false</LinksUpToDate>
  <CharactersWithSpaces>12163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2024-05-01T20:44:00Z</dcterms:created>
  <dc:creator>Lenka</dc:creator>
  <cp:lastModifiedBy>Pc</cp:lastModifiedBy>
  <dcterms:modified xsi:type="dcterms:W3CDTF">2024-06-18T07:12:32Z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1033-12.2.0.17119</vt:lpwstr>
  </property>
  <property fmtid="{D5CDD505-2E9C-101B-9397-08002B2CF9AE}" pid="10" name="ICV">
    <vt:lpwstr>F7545DACDABA4AB9B609983DA9516C75_12</vt:lpwstr>
  </property>
</Properties>
</file>